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76" w:rsidRPr="009D1D76" w:rsidRDefault="009D1D76" w:rsidP="009D1D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D1D76" w:rsidRPr="009D1D76" w:rsidRDefault="009D1D76" w:rsidP="009D1D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D76" w:rsidRPr="009D1D76" w:rsidRDefault="009D1D76" w:rsidP="009D1D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D1D76" w:rsidRPr="009D1D76" w:rsidRDefault="009D1D76" w:rsidP="009D1D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D1D76">
        <w:rPr>
          <w:rFonts w:ascii="Times New Roman" w:hAnsi="Times New Roman"/>
          <w:b/>
          <w:sz w:val="32"/>
          <w:szCs w:val="32"/>
          <w:lang w:eastAsia="ru-RU"/>
        </w:rPr>
        <w:t>СОВЕТ ДЕПУТАТОВ</w:t>
      </w:r>
    </w:p>
    <w:p w:rsidR="009D1D76" w:rsidRPr="009D1D76" w:rsidRDefault="009D1D76" w:rsidP="009D1D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D1D76">
        <w:rPr>
          <w:rFonts w:ascii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D1D76" w:rsidRPr="009D1D76" w:rsidRDefault="009D1D76" w:rsidP="009D1D76">
      <w:pPr>
        <w:tabs>
          <w:tab w:val="left" w:pos="56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1D76">
        <w:rPr>
          <w:rFonts w:ascii="Times New Roman" w:hAnsi="Times New Roman"/>
          <w:sz w:val="20"/>
          <w:szCs w:val="20"/>
          <w:lang w:eastAsia="ru-RU"/>
        </w:rPr>
        <w:tab/>
      </w:r>
    </w:p>
    <w:p w:rsidR="009D1D76" w:rsidRPr="009D1D76" w:rsidRDefault="009D1D76" w:rsidP="009D1D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D1D76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9D1D76" w:rsidRPr="009D1D76" w:rsidRDefault="009D1D76" w:rsidP="009D1D76">
      <w:pPr>
        <w:tabs>
          <w:tab w:val="left" w:pos="568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9D1D76" w:rsidRPr="009D1D76" w:rsidRDefault="009D1D76" w:rsidP="009D1D76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17.09</w:t>
      </w:r>
      <w:r w:rsidRPr="009D1D76">
        <w:rPr>
          <w:rFonts w:ascii="Times New Roman" w:hAnsi="Times New Roman"/>
          <w:sz w:val="28"/>
          <w:szCs w:val="28"/>
          <w:lang w:eastAsia="ru-RU"/>
        </w:rPr>
        <w:t>.2019  г. № 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D1D76">
        <w:rPr>
          <w:rFonts w:ascii="Times New Roman" w:hAnsi="Times New Roman"/>
          <w:sz w:val="28"/>
          <w:szCs w:val="28"/>
          <w:lang w:eastAsia="ru-RU"/>
        </w:rPr>
        <w:t>/0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bookmarkEnd w:id="0"/>
    <w:p w:rsidR="006F5FE2" w:rsidRDefault="006F5FE2" w:rsidP="006F5FE2">
      <w:pPr>
        <w:tabs>
          <w:tab w:val="left" w:pos="5387"/>
        </w:tabs>
        <w:ind w:right="4251"/>
        <w:jc w:val="both"/>
        <w:rPr>
          <w:rFonts w:ascii="Times New Roman" w:hAnsi="Times New Roman"/>
          <w:b/>
          <w:sz w:val="26"/>
          <w:szCs w:val="26"/>
        </w:rPr>
      </w:pPr>
    </w:p>
    <w:p w:rsidR="006F5FE2" w:rsidRPr="004E4AAA" w:rsidRDefault="006F5FE2" w:rsidP="006F5FE2">
      <w:pPr>
        <w:tabs>
          <w:tab w:val="left" w:pos="5387"/>
        </w:tabs>
        <w:ind w:right="4251"/>
        <w:jc w:val="both"/>
        <w:rPr>
          <w:rFonts w:ascii="Times New Roman" w:hAnsi="Times New Roman"/>
          <w:b/>
          <w:sz w:val="26"/>
          <w:szCs w:val="26"/>
        </w:rPr>
      </w:pPr>
      <w:r w:rsidRPr="004E4AAA">
        <w:rPr>
          <w:rFonts w:ascii="Times New Roman" w:hAnsi="Times New Roman"/>
          <w:b/>
          <w:sz w:val="26"/>
          <w:szCs w:val="26"/>
        </w:rPr>
        <w:t>О внесении изменений в решение Совета депутатов муниципального округа Богородское от 13.05.2014г. №08/11</w:t>
      </w:r>
    </w:p>
    <w:p w:rsidR="006F5FE2" w:rsidRDefault="006F5FE2" w:rsidP="006F5F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4AAA">
        <w:rPr>
          <w:rFonts w:ascii="Times New Roman" w:hAnsi="Times New Roman"/>
          <w:sz w:val="26"/>
          <w:szCs w:val="26"/>
        </w:rPr>
        <w:t>На основании статьи 12 Закона города Москвы от 6 ноября 2002 года № 56 «Об организации местного самоуправления в городе Москве», статьи 5 Устава муниципального округа Богородское и в целях совершенствования депутатской деятельности,</w:t>
      </w:r>
    </w:p>
    <w:p w:rsidR="006F5FE2" w:rsidRPr="004E4AAA" w:rsidRDefault="006F5FE2" w:rsidP="006F5FE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6F5FE2" w:rsidRDefault="006F5FE2" w:rsidP="006F5FE2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4E4AAA">
        <w:rPr>
          <w:rFonts w:ascii="Times New Roman" w:hAnsi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6F5FE2" w:rsidRPr="004E4AAA" w:rsidRDefault="006F5FE2" w:rsidP="006F5FE2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6F5FE2" w:rsidRPr="004E4AAA" w:rsidRDefault="006F5FE2" w:rsidP="006F5F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4AAA">
        <w:rPr>
          <w:rFonts w:ascii="Times New Roman" w:hAnsi="Times New Roman"/>
          <w:sz w:val="26"/>
          <w:szCs w:val="26"/>
        </w:rPr>
        <w:t>Внести изменения в решение Совета депутатов муниципального округа  Богородское от 13.05.2014г.  №08/11 «О Регламенте Совета депутатов муниципального округа Богородское», дополнив приложение к решению  изменениями следующего содержания:</w:t>
      </w:r>
    </w:p>
    <w:p w:rsidR="006F5FE2" w:rsidRPr="004E4AAA" w:rsidRDefault="006F5FE2" w:rsidP="006F5FE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4AAA">
        <w:rPr>
          <w:rFonts w:ascii="Times New Roman" w:hAnsi="Times New Roman"/>
          <w:sz w:val="26"/>
          <w:szCs w:val="26"/>
        </w:rPr>
        <w:t xml:space="preserve"> «В пункте </w:t>
      </w:r>
      <w:r>
        <w:rPr>
          <w:rFonts w:ascii="Times New Roman" w:hAnsi="Times New Roman"/>
          <w:sz w:val="26"/>
          <w:szCs w:val="26"/>
        </w:rPr>
        <w:t>1</w:t>
      </w:r>
      <w:r w:rsidRPr="004E4AAA">
        <w:rPr>
          <w:rFonts w:ascii="Times New Roman" w:hAnsi="Times New Roman"/>
          <w:sz w:val="26"/>
          <w:szCs w:val="26"/>
        </w:rPr>
        <w:t xml:space="preserve"> статьи </w:t>
      </w:r>
      <w:r>
        <w:rPr>
          <w:rFonts w:ascii="Times New Roman" w:hAnsi="Times New Roman"/>
          <w:sz w:val="26"/>
          <w:szCs w:val="26"/>
        </w:rPr>
        <w:t>2</w:t>
      </w:r>
      <w:r w:rsidRPr="004E4AAA">
        <w:rPr>
          <w:rFonts w:ascii="Times New Roman" w:hAnsi="Times New Roman"/>
          <w:sz w:val="26"/>
          <w:szCs w:val="26"/>
        </w:rPr>
        <w:t>4 слов</w:t>
      </w:r>
      <w:r>
        <w:rPr>
          <w:rFonts w:ascii="Times New Roman" w:hAnsi="Times New Roman"/>
          <w:sz w:val="26"/>
          <w:szCs w:val="26"/>
        </w:rPr>
        <w:t>а</w:t>
      </w:r>
      <w:r w:rsidRPr="004E4AAA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каждый второй вторник месяца</w:t>
      </w:r>
      <w:r w:rsidRPr="004E4AAA">
        <w:rPr>
          <w:rFonts w:ascii="Times New Roman" w:hAnsi="Times New Roman"/>
          <w:sz w:val="26"/>
          <w:szCs w:val="26"/>
        </w:rPr>
        <w:t xml:space="preserve">» </w:t>
      </w:r>
      <w:r w:rsidRPr="00EF7AB6">
        <w:rPr>
          <w:rFonts w:ascii="Times New Roman" w:hAnsi="Times New Roman"/>
          <w:sz w:val="26"/>
          <w:szCs w:val="26"/>
        </w:rPr>
        <w:t xml:space="preserve">заменить словами </w:t>
      </w:r>
      <w:r w:rsidRPr="004E4AA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во вторник в течени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месяца».</w:t>
      </w:r>
    </w:p>
    <w:p w:rsidR="006F5FE2" w:rsidRPr="004E4AAA" w:rsidRDefault="006F5FE2" w:rsidP="006F5F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4E4AAA">
        <w:rPr>
          <w:rFonts w:ascii="Times New Roman" w:eastAsia="Calibri" w:hAnsi="Times New Roman"/>
          <w:sz w:val="26"/>
          <w:szCs w:val="26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6F5FE2" w:rsidRDefault="006F5FE2" w:rsidP="006F5F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3. </w:t>
      </w:r>
      <w:r w:rsidRPr="004E4AAA">
        <w:rPr>
          <w:rFonts w:ascii="Times New Roman" w:eastAsia="Calibri" w:hAnsi="Times New Roman"/>
          <w:sz w:val="26"/>
          <w:szCs w:val="26"/>
          <w:lang w:eastAsia="ru-RU"/>
        </w:rPr>
        <w:t>Контроль за исполнение данного решения возложить на главу муниципального округа Богородское Воловика К.Е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6F5FE2" w:rsidRDefault="006F5FE2" w:rsidP="006F5F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F5FE2" w:rsidRPr="004E4AAA" w:rsidRDefault="006F5FE2" w:rsidP="006F5FE2">
      <w:pPr>
        <w:spacing w:after="0" w:line="240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:rsidR="006F5FE2" w:rsidRDefault="006F5FE2" w:rsidP="006F5FE2">
      <w:pPr>
        <w:pStyle w:val="ConsPlusTitle"/>
        <w:jc w:val="both"/>
        <w:rPr>
          <w:bCs w:val="0"/>
          <w:color w:val="000000"/>
          <w:sz w:val="26"/>
          <w:szCs w:val="26"/>
        </w:rPr>
      </w:pPr>
      <w:r w:rsidRPr="004E4AAA">
        <w:rPr>
          <w:bCs w:val="0"/>
          <w:color w:val="000000"/>
          <w:sz w:val="26"/>
          <w:szCs w:val="26"/>
        </w:rPr>
        <w:t xml:space="preserve">Глава </w:t>
      </w:r>
    </w:p>
    <w:p w:rsidR="006F5FE2" w:rsidRDefault="006F5FE2" w:rsidP="006F5FE2">
      <w:pPr>
        <w:pStyle w:val="ConsPlusTitle"/>
        <w:jc w:val="both"/>
      </w:pPr>
      <w:r w:rsidRPr="004E4AAA">
        <w:rPr>
          <w:bCs w:val="0"/>
          <w:color w:val="000000"/>
          <w:sz w:val="26"/>
          <w:szCs w:val="26"/>
        </w:rPr>
        <w:t xml:space="preserve">муниципального округа Богородское </w:t>
      </w:r>
      <w:r w:rsidRPr="004E4AAA">
        <w:rPr>
          <w:bCs w:val="0"/>
          <w:color w:val="000000"/>
          <w:sz w:val="26"/>
          <w:szCs w:val="26"/>
        </w:rPr>
        <w:tab/>
      </w:r>
      <w:r w:rsidRPr="004E4AAA">
        <w:rPr>
          <w:bCs w:val="0"/>
          <w:color w:val="000000"/>
          <w:sz w:val="26"/>
          <w:szCs w:val="26"/>
        </w:rPr>
        <w:tab/>
      </w:r>
      <w:r>
        <w:rPr>
          <w:bCs w:val="0"/>
          <w:color w:val="000000"/>
          <w:sz w:val="26"/>
          <w:szCs w:val="26"/>
        </w:rPr>
        <w:t xml:space="preserve">      </w:t>
      </w:r>
      <w:r w:rsidRPr="004E4AAA">
        <w:rPr>
          <w:bCs w:val="0"/>
          <w:color w:val="000000"/>
          <w:sz w:val="26"/>
          <w:szCs w:val="26"/>
        </w:rPr>
        <w:tab/>
        <w:t xml:space="preserve">               </w:t>
      </w:r>
      <w:r>
        <w:rPr>
          <w:bCs w:val="0"/>
          <w:color w:val="000000"/>
          <w:sz w:val="26"/>
          <w:szCs w:val="26"/>
        </w:rPr>
        <w:t xml:space="preserve">           </w:t>
      </w:r>
      <w:proofErr w:type="spellStart"/>
      <w:r w:rsidRPr="004E4AAA">
        <w:rPr>
          <w:bCs w:val="0"/>
          <w:color w:val="000000"/>
          <w:sz w:val="26"/>
          <w:szCs w:val="26"/>
        </w:rPr>
        <w:t>К.Е.Воловик</w:t>
      </w:r>
      <w:proofErr w:type="spellEnd"/>
    </w:p>
    <w:p w:rsidR="002824B1" w:rsidRDefault="002824B1"/>
    <w:sectPr w:rsidR="002824B1" w:rsidSect="00EB2981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6D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B338D4"/>
    <w:multiLevelType w:val="hybridMultilevel"/>
    <w:tmpl w:val="C9766D58"/>
    <w:lvl w:ilvl="0" w:tplc="967C86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E2"/>
    <w:rsid w:val="002824B1"/>
    <w:rsid w:val="006F5FE2"/>
    <w:rsid w:val="009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F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F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2019-09-18T09:11:00Z</cp:lastPrinted>
  <dcterms:created xsi:type="dcterms:W3CDTF">2019-09-18T09:05:00Z</dcterms:created>
  <dcterms:modified xsi:type="dcterms:W3CDTF">2019-09-19T11:57:00Z</dcterms:modified>
</cp:coreProperties>
</file>