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6E" w:rsidRPr="0044036E" w:rsidRDefault="0044036E" w:rsidP="004403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036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1F87D21" wp14:editId="04E50687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36E" w:rsidRPr="0044036E" w:rsidRDefault="0044036E" w:rsidP="004403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4036E" w:rsidRPr="0044036E" w:rsidRDefault="0044036E" w:rsidP="004403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036E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44036E" w:rsidRPr="0044036E" w:rsidRDefault="0044036E" w:rsidP="004403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036E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4036E" w:rsidRPr="0044036E" w:rsidRDefault="0044036E" w:rsidP="0044036E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036E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4036E" w:rsidRPr="0044036E" w:rsidRDefault="0044036E" w:rsidP="004403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036E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44036E" w:rsidRPr="0044036E" w:rsidRDefault="0044036E" w:rsidP="0044036E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4036E" w:rsidRDefault="0044036E" w:rsidP="004403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36E">
        <w:rPr>
          <w:rFonts w:ascii="Times New Roman" w:eastAsia="Times New Roman" w:hAnsi="Times New Roman"/>
          <w:sz w:val="28"/>
          <w:szCs w:val="28"/>
          <w:lang w:eastAsia="ru-RU"/>
        </w:rPr>
        <w:t>25.06.2019  г. № 11/0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44036E" w:rsidRPr="0044036E" w:rsidRDefault="0044036E" w:rsidP="0044036E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A37B0A" w:rsidRDefault="00A37B0A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516612" w:rsidRPr="00ED6EC8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поощрении депутатов Совета депутатов </w:t>
      </w:r>
    </w:p>
    <w:p w:rsidR="00516612" w:rsidRPr="00ED6EC8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</w:p>
    <w:p w:rsidR="00516612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>за </w:t>
      </w:r>
      <w:r w:rsidR="009A694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201</w:t>
      </w:r>
      <w:r w:rsidR="0089137B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> года</w:t>
      </w:r>
    </w:p>
    <w:p w:rsidR="008A5DB0" w:rsidRPr="00ED6EC8" w:rsidRDefault="008A5DB0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612" w:rsidRDefault="00516612" w:rsidP="00A37B0A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Богородское, утвержденного решением Совета депутатов муниципального округа Богородское от </w:t>
      </w:r>
      <w:r w:rsidR="0060258E" w:rsidRPr="00ED6EC8">
        <w:rPr>
          <w:rFonts w:ascii="Times New Roman" w:eastAsia="Times New Roman" w:hAnsi="Times New Roman"/>
          <w:sz w:val="28"/>
          <w:szCs w:val="28"/>
          <w:lang w:eastAsia="ru-RU"/>
        </w:rPr>
        <w:t>07.12</w:t>
      </w: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60258E" w:rsidRPr="00ED6E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60258E" w:rsidRPr="00ED6EC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 w:rsidR="0060258E" w:rsidRPr="00ED6EC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0258E" w:rsidRPr="00ED6EC8">
        <w:rPr>
          <w:rFonts w:ascii="Times New Roman" w:eastAsia="Times New Roman" w:hAnsi="Times New Roman"/>
          <w:sz w:val="28"/>
          <w:szCs w:val="28"/>
          <w:lang w:eastAsia="ru-RU"/>
        </w:rPr>
        <w:t>О Порядке поощрения депутатов Совета депутатов муниципального округа Богородское</w:t>
      </w: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proofErr w:type="gramEnd"/>
    </w:p>
    <w:p w:rsidR="008A5DB0" w:rsidRPr="00ED6EC8" w:rsidRDefault="008A5DB0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6612" w:rsidRDefault="00516612" w:rsidP="005166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8A5DB0" w:rsidRPr="00ED6EC8" w:rsidRDefault="008A5DB0" w:rsidP="005166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612" w:rsidRPr="00ED6EC8" w:rsidRDefault="00516612" w:rsidP="00A37B0A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1. За активное участие в осуществлении 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поощрить следующих депутатов Совета депутатов муниципального округа Богородское:</w:t>
      </w:r>
    </w:p>
    <w:tbl>
      <w:tblPr>
        <w:tblW w:w="0" w:type="auto"/>
        <w:tblInd w:w="1179" w:type="dxa"/>
        <w:tblLook w:val="00A0" w:firstRow="1" w:lastRow="0" w:firstColumn="1" w:lastColumn="0" w:noHBand="0" w:noVBand="0"/>
      </w:tblPr>
      <w:tblGrid>
        <w:gridCol w:w="2424"/>
        <w:gridCol w:w="2340"/>
        <w:gridCol w:w="3388"/>
      </w:tblGrid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Афанасьев С.И.</w:t>
            </w:r>
          </w:p>
        </w:tc>
        <w:tc>
          <w:tcPr>
            <w:tcW w:w="2340" w:type="dxa"/>
            <w:hideMark/>
          </w:tcPr>
          <w:p w:rsidR="00833E10" w:rsidRPr="00ED6EC8" w:rsidRDefault="00ED6EC8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833E10"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Силаева Л.В.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Смоленская Ю.А.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ind w:left="-108" w:firstLine="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Юрченко Е.М.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Аристов И.А.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Коновалова Е.А.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Муравская</w:t>
            </w:r>
            <w:proofErr w:type="spellEnd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Ю.С. 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Ничемержин</w:t>
            </w:r>
            <w:proofErr w:type="spellEnd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А.В.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Халезов</w:t>
            </w:r>
            <w:proofErr w:type="spellEnd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И.А.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rPr>
          <w:trHeight w:val="315"/>
        </w:trPr>
        <w:tc>
          <w:tcPr>
            <w:tcW w:w="2424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Гордина</w:t>
            </w:r>
            <w:proofErr w:type="spellEnd"/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 О.А. </w:t>
            </w:r>
          </w:p>
        </w:tc>
        <w:tc>
          <w:tcPr>
            <w:tcW w:w="2340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rPr>
          <w:trHeight w:val="300"/>
        </w:trPr>
        <w:tc>
          <w:tcPr>
            <w:tcW w:w="2424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Иванова А.К.</w:t>
            </w:r>
          </w:p>
        </w:tc>
        <w:tc>
          <w:tcPr>
            <w:tcW w:w="2340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rPr>
          <w:trHeight w:val="357"/>
        </w:trPr>
        <w:tc>
          <w:tcPr>
            <w:tcW w:w="2424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Казаковская</w:t>
            </w:r>
            <w:proofErr w:type="spellEnd"/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 Ю.Б.</w:t>
            </w:r>
          </w:p>
        </w:tc>
        <w:tc>
          <w:tcPr>
            <w:tcW w:w="2340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rPr>
          <w:trHeight w:val="315"/>
        </w:trPr>
        <w:tc>
          <w:tcPr>
            <w:tcW w:w="2424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Тельманова М.В.</w:t>
            </w:r>
          </w:p>
        </w:tc>
        <w:tc>
          <w:tcPr>
            <w:tcW w:w="2340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rPr>
          <w:trHeight w:val="268"/>
        </w:trPr>
        <w:tc>
          <w:tcPr>
            <w:tcW w:w="2424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Шустров Е.В.</w:t>
            </w:r>
          </w:p>
        </w:tc>
        <w:tc>
          <w:tcPr>
            <w:tcW w:w="2340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</w:tbl>
    <w:p w:rsidR="00516612" w:rsidRPr="00ED6EC8" w:rsidRDefault="00516612" w:rsidP="00A37B0A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2. Аппарату Совета депутатов муниципального округа Богородское выплатить поощрение в соответствии с пунктом 1 настоящего решения.</w:t>
      </w:r>
    </w:p>
    <w:p w:rsidR="00516612" w:rsidRPr="00ED6EC8" w:rsidRDefault="00516612" w:rsidP="00A37B0A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3. Направить настоящее решение в Департамент территориальных органов исполнительной власти города Москвы в течение 3 дней со дня его принятия.</w:t>
      </w:r>
    </w:p>
    <w:p w:rsidR="00516612" w:rsidRPr="00ED6EC8" w:rsidRDefault="00516612" w:rsidP="00A37B0A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230C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516612" w:rsidRPr="00ED6EC8" w:rsidRDefault="00230C44" w:rsidP="00A37B0A">
      <w:pPr>
        <w:spacing w:after="0" w:line="276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5. </w:t>
      </w:r>
      <w:proofErr w:type="gramStart"/>
      <w:r w:rsidR="00516612" w:rsidRPr="00ED6EC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516612"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8A5DB0" w:rsidRDefault="008A5DB0" w:rsidP="00833E10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5DB0" w:rsidRDefault="008A5DB0" w:rsidP="00833E10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5DB0" w:rsidRDefault="008A5DB0" w:rsidP="00833E10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E10" w:rsidRDefault="00833E10" w:rsidP="00833E10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CE7169" w:rsidRDefault="00833E10" w:rsidP="00833E1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К.Е. Воловик</w:t>
      </w:r>
    </w:p>
    <w:sectPr w:rsidR="00CE7169" w:rsidSect="00ED6EC8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12"/>
    <w:rsid w:val="000D37D9"/>
    <w:rsid w:val="00230C44"/>
    <w:rsid w:val="00293A9C"/>
    <w:rsid w:val="002B132E"/>
    <w:rsid w:val="002E2812"/>
    <w:rsid w:val="0033312C"/>
    <w:rsid w:val="00334DFF"/>
    <w:rsid w:val="00411AA6"/>
    <w:rsid w:val="0044036E"/>
    <w:rsid w:val="00477DB0"/>
    <w:rsid w:val="00516612"/>
    <w:rsid w:val="005A51C2"/>
    <w:rsid w:val="005E22DF"/>
    <w:rsid w:val="0060258E"/>
    <w:rsid w:val="006753A4"/>
    <w:rsid w:val="006F0134"/>
    <w:rsid w:val="00737151"/>
    <w:rsid w:val="00833E10"/>
    <w:rsid w:val="0089137B"/>
    <w:rsid w:val="008A5DB0"/>
    <w:rsid w:val="00922125"/>
    <w:rsid w:val="009A6946"/>
    <w:rsid w:val="00A37B0A"/>
    <w:rsid w:val="00BA75E6"/>
    <w:rsid w:val="00BD2415"/>
    <w:rsid w:val="00CE7169"/>
    <w:rsid w:val="00ED6EC8"/>
    <w:rsid w:val="00F15823"/>
    <w:rsid w:val="00F81DC2"/>
    <w:rsid w:val="00FA06F0"/>
    <w:rsid w:val="00FA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12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6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16612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rsid w:val="009A69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A6946"/>
    <w:rPr>
      <w:rFonts w:ascii="Times New Roman" w:eastAsia="Times New Roman" w:hAnsi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12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6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16612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rsid w:val="009A69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A6946"/>
    <w:rPr>
      <w:rFonts w:ascii="Times New Roman" w:eastAsia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2019-06-25T09:37:00Z</cp:lastPrinted>
  <dcterms:created xsi:type="dcterms:W3CDTF">2019-06-19T08:24:00Z</dcterms:created>
  <dcterms:modified xsi:type="dcterms:W3CDTF">2019-06-27T11:34:00Z</dcterms:modified>
</cp:coreProperties>
</file>