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A8" w:rsidRDefault="006959A8" w:rsidP="006959A8">
      <w:pPr>
        <w:jc w:val="center"/>
        <w:rPr>
          <w:b/>
          <w:sz w:val="32"/>
          <w:szCs w:val="32"/>
          <w:lang w:eastAsia="ru-RU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9A8" w:rsidRDefault="006959A8" w:rsidP="006959A8">
      <w:pPr>
        <w:jc w:val="center"/>
        <w:rPr>
          <w:b/>
          <w:sz w:val="32"/>
          <w:szCs w:val="32"/>
          <w:lang w:eastAsia="ru-RU"/>
        </w:rPr>
      </w:pPr>
    </w:p>
    <w:p w:rsidR="006959A8" w:rsidRDefault="006959A8" w:rsidP="006959A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СОВЕТ ДЕПУТАТОВ</w:t>
      </w:r>
    </w:p>
    <w:p w:rsidR="006959A8" w:rsidRDefault="006959A8" w:rsidP="006959A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МУНИЦИПАЛЬНОГО ОКРУГА БОГОРОДСКОЕ</w:t>
      </w:r>
    </w:p>
    <w:p w:rsidR="006959A8" w:rsidRDefault="006959A8" w:rsidP="006959A8">
      <w:pPr>
        <w:tabs>
          <w:tab w:val="left" w:pos="5680"/>
        </w:tabs>
        <w:rPr>
          <w:sz w:val="24"/>
          <w:szCs w:val="24"/>
          <w:lang w:eastAsia="ru-RU"/>
        </w:rPr>
      </w:pPr>
      <w:r>
        <w:rPr>
          <w:sz w:val="20"/>
          <w:lang w:eastAsia="ru-RU"/>
        </w:rPr>
        <w:tab/>
      </w:r>
    </w:p>
    <w:p w:rsidR="006959A8" w:rsidRDefault="006959A8" w:rsidP="006959A8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>РЕШЕНИЕ</w:t>
      </w:r>
    </w:p>
    <w:p w:rsidR="006959A8" w:rsidRDefault="006959A8" w:rsidP="006959A8">
      <w:pPr>
        <w:tabs>
          <w:tab w:val="left" w:pos="5680"/>
        </w:tabs>
        <w:rPr>
          <w:b/>
          <w:sz w:val="32"/>
          <w:szCs w:val="32"/>
          <w:lang w:eastAsia="ru-RU"/>
        </w:rPr>
      </w:pPr>
    </w:p>
    <w:p w:rsidR="006959A8" w:rsidRPr="005A3C64" w:rsidRDefault="006959A8" w:rsidP="006959A8">
      <w:pPr>
        <w:rPr>
          <w:szCs w:val="28"/>
          <w:lang w:eastAsia="ru-RU"/>
        </w:rPr>
      </w:pPr>
      <w:r>
        <w:rPr>
          <w:szCs w:val="28"/>
          <w:lang w:eastAsia="ru-RU"/>
        </w:rPr>
        <w:t>19.10.2017  г. № 02/08</w:t>
      </w:r>
    </w:p>
    <w:p w:rsidR="009D0F86" w:rsidRDefault="009D0F86" w:rsidP="00A06721">
      <w:pPr>
        <w:jc w:val="both"/>
        <w:rPr>
          <w:szCs w:val="28"/>
        </w:rPr>
      </w:pPr>
    </w:p>
    <w:p w:rsidR="006959A8" w:rsidRPr="005A3C64" w:rsidRDefault="006959A8" w:rsidP="00A06721">
      <w:pPr>
        <w:jc w:val="both"/>
        <w:rPr>
          <w:szCs w:val="28"/>
        </w:rPr>
      </w:pPr>
    </w:p>
    <w:p w:rsidR="009D0F86" w:rsidRPr="005A3C64" w:rsidRDefault="009D0F86" w:rsidP="009D0F86">
      <w:pPr>
        <w:tabs>
          <w:tab w:val="left" w:pos="851"/>
        </w:tabs>
        <w:ind w:right="4819"/>
        <w:jc w:val="both"/>
        <w:rPr>
          <w:b/>
          <w:szCs w:val="28"/>
        </w:rPr>
      </w:pPr>
      <w:r w:rsidRPr="005A3C64">
        <w:rPr>
          <w:b/>
          <w:szCs w:val="28"/>
        </w:rPr>
        <w:t xml:space="preserve">Об утверждении положения о комиссии  по жилищно-коммунальному хозяйству и благоустройству Совета депутатов муниципального округа </w:t>
      </w:r>
      <w:proofErr w:type="spellStart"/>
      <w:r w:rsidRPr="005A3C64">
        <w:rPr>
          <w:b/>
          <w:szCs w:val="28"/>
        </w:rPr>
        <w:t>Богородское</w:t>
      </w:r>
      <w:proofErr w:type="spellEnd"/>
    </w:p>
    <w:p w:rsidR="009D0F86" w:rsidRPr="005A3C64" w:rsidRDefault="009D0F86" w:rsidP="009D0F86">
      <w:pPr>
        <w:rPr>
          <w:b/>
          <w:szCs w:val="28"/>
        </w:rPr>
      </w:pPr>
    </w:p>
    <w:p w:rsidR="009D0F86" w:rsidRPr="005A3C64" w:rsidRDefault="009D0F86" w:rsidP="009D0F86">
      <w:pPr>
        <w:tabs>
          <w:tab w:val="left" w:pos="709"/>
        </w:tabs>
        <w:jc w:val="both"/>
        <w:rPr>
          <w:szCs w:val="28"/>
        </w:rPr>
      </w:pPr>
      <w:r w:rsidRPr="005A3C64">
        <w:rPr>
          <w:szCs w:val="28"/>
        </w:rPr>
        <w:t xml:space="preserve">         Руководствуясь п. 9 ст. 5 Устава муниципального округа 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и ст. 9 гл. 4 Регламента Совета депутатов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,  </w:t>
      </w:r>
    </w:p>
    <w:p w:rsidR="009D0F86" w:rsidRPr="005A3C64" w:rsidRDefault="009D0F86" w:rsidP="009D0F86">
      <w:pPr>
        <w:jc w:val="both"/>
        <w:rPr>
          <w:szCs w:val="28"/>
        </w:rPr>
      </w:pPr>
    </w:p>
    <w:p w:rsidR="009D0F86" w:rsidRPr="005A3C64" w:rsidRDefault="009D0F86" w:rsidP="009D0F86">
      <w:pPr>
        <w:tabs>
          <w:tab w:val="left" w:pos="1005"/>
        </w:tabs>
        <w:jc w:val="center"/>
        <w:rPr>
          <w:b/>
          <w:szCs w:val="28"/>
        </w:rPr>
      </w:pPr>
      <w:r w:rsidRPr="005A3C64">
        <w:rPr>
          <w:b/>
          <w:szCs w:val="28"/>
        </w:rPr>
        <w:t xml:space="preserve">Совет депутатов муниципального округа </w:t>
      </w:r>
      <w:proofErr w:type="spellStart"/>
      <w:r w:rsidRPr="005A3C64">
        <w:rPr>
          <w:b/>
          <w:szCs w:val="28"/>
        </w:rPr>
        <w:t>Богородское</w:t>
      </w:r>
      <w:proofErr w:type="spellEnd"/>
      <w:r w:rsidRPr="005A3C64">
        <w:rPr>
          <w:b/>
          <w:szCs w:val="28"/>
        </w:rPr>
        <w:t xml:space="preserve"> решил:</w:t>
      </w:r>
    </w:p>
    <w:p w:rsidR="009D0F86" w:rsidRPr="005A3C64" w:rsidRDefault="009D0F86" w:rsidP="009D0F86">
      <w:pPr>
        <w:jc w:val="both"/>
        <w:rPr>
          <w:b/>
          <w:szCs w:val="28"/>
        </w:rPr>
      </w:pPr>
    </w:p>
    <w:p w:rsidR="009D0F86" w:rsidRPr="005A3C64" w:rsidRDefault="009D0F86" w:rsidP="009D0F86">
      <w:pPr>
        <w:ind w:firstLine="709"/>
        <w:jc w:val="both"/>
        <w:rPr>
          <w:szCs w:val="28"/>
        </w:rPr>
      </w:pPr>
      <w:r w:rsidRPr="005A3C64">
        <w:rPr>
          <w:szCs w:val="28"/>
        </w:rPr>
        <w:t xml:space="preserve">1. Утвердить Положение о комиссии по жилищно-коммунальному хозяйству и благоустройству депутатов Совета депутатов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(приложение 1).</w:t>
      </w:r>
    </w:p>
    <w:p w:rsidR="009D0F86" w:rsidRPr="005A3C64" w:rsidRDefault="009D0F86" w:rsidP="009D0F86">
      <w:pPr>
        <w:ind w:firstLine="709"/>
        <w:jc w:val="both"/>
        <w:rPr>
          <w:szCs w:val="28"/>
        </w:rPr>
      </w:pPr>
      <w:r w:rsidRPr="005A3C64">
        <w:rPr>
          <w:szCs w:val="28"/>
        </w:rPr>
        <w:t xml:space="preserve">2. </w:t>
      </w:r>
      <w:r w:rsidRPr="005A3C64">
        <w:rPr>
          <w:rStyle w:val="FontStyle11"/>
          <w:sz w:val="28"/>
          <w:szCs w:val="28"/>
        </w:rPr>
        <w:t xml:space="preserve">Признать утратившим силу </w:t>
      </w:r>
      <w:r w:rsidR="00704AC4">
        <w:rPr>
          <w:rStyle w:val="FontStyle11"/>
          <w:sz w:val="28"/>
          <w:szCs w:val="28"/>
        </w:rPr>
        <w:t xml:space="preserve">решение </w:t>
      </w:r>
      <w:r w:rsidRPr="005A3C64">
        <w:rPr>
          <w:rStyle w:val="FontStyle11"/>
          <w:sz w:val="28"/>
          <w:szCs w:val="28"/>
        </w:rPr>
        <w:t xml:space="preserve">от 13.05.2014г. №08/10 «Об образовании комиссий Совета депутатов муниципального округа </w:t>
      </w:r>
      <w:proofErr w:type="spellStart"/>
      <w:r w:rsidRPr="005A3C64">
        <w:rPr>
          <w:rStyle w:val="FontStyle11"/>
          <w:sz w:val="28"/>
          <w:szCs w:val="28"/>
        </w:rPr>
        <w:t>Богородское</w:t>
      </w:r>
      <w:proofErr w:type="spellEnd"/>
      <w:r w:rsidRPr="005A3C64">
        <w:rPr>
          <w:szCs w:val="28"/>
        </w:rPr>
        <w:t>».</w:t>
      </w:r>
    </w:p>
    <w:p w:rsidR="009D0F86" w:rsidRPr="005A3C64" w:rsidRDefault="009D0F86" w:rsidP="009D0F86">
      <w:pPr>
        <w:tabs>
          <w:tab w:val="left" w:pos="426"/>
          <w:tab w:val="left" w:pos="567"/>
        </w:tabs>
        <w:autoSpaceDE w:val="0"/>
        <w:autoSpaceDN w:val="0"/>
        <w:ind w:firstLine="709"/>
        <w:jc w:val="both"/>
        <w:rPr>
          <w:szCs w:val="28"/>
        </w:rPr>
      </w:pPr>
      <w:r w:rsidRPr="005A3C64">
        <w:rPr>
          <w:szCs w:val="28"/>
        </w:rPr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www.bogorodskoe-mo.ru.</w:t>
      </w:r>
    </w:p>
    <w:p w:rsidR="009D0F86" w:rsidRPr="005A3C64" w:rsidRDefault="009D0F86" w:rsidP="009D0F86">
      <w:pPr>
        <w:autoSpaceDE w:val="0"/>
        <w:autoSpaceDN w:val="0"/>
        <w:ind w:firstLine="700"/>
        <w:jc w:val="both"/>
        <w:rPr>
          <w:szCs w:val="28"/>
        </w:rPr>
      </w:pPr>
      <w:r w:rsidRPr="005A3C64">
        <w:rPr>
          <w:szCs w:val="28"/>
        </w:rPr>
        <w:t xml:space="preserve">4.  </w:t>
      </w:r>
      <w:proofErr w:type="gramStart"/>
      <w:r w:rsidRPr="005A3C64">
        <w:rPr>
          <w:szCs w:val="28"/>
        </w:rPr>
        <w:t>Контроль за</w:t>
      </w:r>
      <w:proofErr w:type="gramEnd"/>
      <w:r w:rsidRPr="005A3C64">
        <w:rPr>
          <w:szCs w:val="28"/>
        </w:rPr>
        <w:t xml:space="preserve"> выполнением настоящего решения возложить на главу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в городе Москве Воловика К.Е</w:t>
      </w:r>
    </w:p>
    <w:p w:rsidR="009D0F86" w:rsidRDefault="009D0F86" w:rsidP="009D0F86">
      <w:pPr>
        <w:jc w:val="both"/>
        <w:rPr>
          <w:szCs w:val="28"/>
        </w:rPr>
      </w:pPr>
    </w:p>
    <w:p w:rsidR="009D0F86" w:rsidRDefault="009D0F86" w:rsidP="009D0F86">
      <w:pPr>
        <w:jc w:val="both"/>
        <w:rPr>
          <w:szCs w:val="28"/>
        </w:rPr>
      </w:pPr>
    </w:p>
    <w:p w:rsidR="009D0F86" w:rsidRDefault="009D0F86" w:rsidP="009D0F86">
      <w:pPr>
        <w:pStyle w:val="a5"/>
        <w:tabs>
          <w:tab w:val="num" w:pos="1080"/>
        </w:tabs>
        <w:suppressAutoHyphens/>
        <w:spacing w:line="240" w:lineRule="auto"/>
        <w:jc w:val="both"/>
        <w:rPr>
          <w:szCs w:val="28"/>
        </w:rPr>
      </w:pPr>
      <w:r w:rsidRPr="006907B5">
        <w:rPr>
          <w:szCs w:val="28"/>
        </w:rPr>
        <w:t>Глава</w:t>
      </w:r>
      <w:r>
        <w:rPr>
          <w:szCs w:val="28"/>
        </w:rPr>
        <w:t xml:space="preserve"> </w:t>
      </w:r>
    </w:p>
    <w:p w:rsidR="009D0F86" w:rsidRDefault="009D0F86" w:rsidP="00613991">
      <w:pPr>
        <w:pStyle w:val="a5"/>
        <w:tabs>
          <w:tab w:val="num" w:pos="1080"/>
        </w:tabs>
        <w:suppressAutoHyphens/>
        <w:spacing w:line="240" w:lineRule="auto"/>
        <w:jc w:val="both"/>
      </w:pPr>
      <w:r w:rsidRPr="006907B5">
        <w:t>муниципального округа</w:t>
      </w:r>
      <w:r>
        <w:t xml:space="preserve">  </w:t>
      </w:r>
      <w:r w:rsidRPr="006907B5">
        <w:tab/>
      </w:r>
      <w:r w:rsidRPr="006907B5">
        <w:tab/>
      </w:r>
      <w:r w:rsidRPr="006907B5">
        <w:tab/>
      </w:r>
      <w:r w:rsidRPr="006907B5">
        <w:tab/>
      </w:r>
      <w:r>
        <w:t xml:space="preserve">                           К.Е</w:t>
      </w:r>
      <w:r w:rsidRPr="006907B5">
        <w:t xml:space="preserve">. </w:t>
      </w:r>
      <w:r>
        <w:t>Воловик</w:t>
      </w:r>
    </w:p>
    <w:p w:rsidR="00613991" w:rsidRDefault="00613991" w:rsidP="00613991">
      <w:pPr>
        <w:pStyle w:val="a6"/>
        <w:rPr>
          <w:lang w:eastAsia="ar-SA"/>
        </w:rPr>
      </w:pPr>
    </w:p>
    <w:p w:rsidR="00704AC4" w:rsidRDefault="00704AC4" w:rsidP="00613991">
      <w:pPr>
        <w:pStyle w:val="a6"/>
        <w:rPr>
          <w:lang w:eastAsia="ar-SA"/>
        </w:rPr>
      </w:pPr>
    </w:p>
    <w:p w:rsidR="00704AC4" w:rsidRDefault="00704AC4" w:rsidP="00613991">
      <w:pPr>
        <w:pStyle w:val="a6"/>
        <w:rPr>
          <w:lang w:eastAsia="ar-SA"/>
        </w:rPr>
      </w:pPr>
      <w:bookmarkStart w:id="0" w:name="_GoBack"/>
      <w:bookmarkEnd w:id="0"/>
    </w:p>
    <w:p w:rsidR="00EE52F9" w:rsidRPr="00613991" w:rsidRDefault="00EE52F9" w:rsidP="00613991">
      <w:pPr>
        <w:pStyle w:val="a6"/>
        <w:rPr>
          <w:lang w:eastAsia="ar-SA"/>
        </w:rPr>
      </w:pPr>
    </w:p>
    <w:p w:rsidR="00266894" w:rsidRDefault="00266894" w:rsidP="002668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66894" w:rsidRDefault="00266894" w:rsidP="002668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решению Совета депутатов </w:t>
      </w:r>
    </w:p>
    <w:p w:rsidR="00266894" w:rsidRDefault="00266894" w:rsidP="002668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округа </w:t>
      </w:r>
      <w:proofErr w:type="spellStart"/>
      <w:r>
        <w:rPr>
          <w:b/>
          <w:sz w:val="24"/>
          <w:szCs w:val="24"/>
        </w:rPr>
        <w:t>Богородское</w:t>
      </w:r>
      <w:proofErr w:type="spellEnd"/>
    </w:p>
    <w:p w:rsidR="00266894" w:rsidRDefault="00F5374C" w:rsidP="0026689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19</w:t>
      </w:r>
      <w:r w:rsidR="00613991">
        <w:rPr>
          <w:b/>
          <w:sz w:val="24"/>
          <w:szCs w:val="24"/>
        </w:rPr>
        <w:t xml:space="preserve"> октября 2017г. №0</w:t>
      </w:r>
      <w:r w:rsidR="00846783">
        <w:rPr>
          <w:b/>
          <w:sz w:val="24"/>
          <w:szCs w:val="24"/>
        </w:rPr>
        <w:t>2</w:t>
      </w:r>
      <w:r w:rsidR="00613991">
        <w:rPr>
          <w:b/>
          <w:sz w:val="24"/>
          <w:szCs w:val="24"/>
        </w:rPr>
        <w:t>/0</w:t>
      </w:r>
      <w:r w:rsidR="00846783">
        <w:rPr>
          <w:b/>
          <w:sz w:val="24"/>
          <w:szCs w:val="24"/>
        </w:rPr>
        <w:t>8</w:t>
      </w:r>
    </w:p>
    <w:p w:rsidR="00701FFF" w:rsidRDefault="00701FFF" w:rsidP="00A06721">
      <w:pPr>
        <w:jc w:val="right"/>
        <w:rPr>
          <w:b/>
          <w:sz w:val="24"/>
          <w:szCs w:val="24"/>
        </w:rPr>
      </w:pPr>
    </w:p>
    <w:p w:rsidR="00A06721" w:rsidRPr="00E27FB5" w:rsidRDefault="00A06721" w:rsidP="00A06721">
      <w:pPr>
        <w:jc w:val="center"/>
        <w:rPr>
          <w:b/>
          <w:bCs/>
          <w:spacing w:val="-2"/>
          <w:sz w:val="24"/>
          <w:szCs w:val="24"/>
        </w:rPr>
      </w:pPr>
    </w:p>
    <w:p w:rsidR="00A06721" w:rsidRPr="005A3C64" w:rsidRDefault="00A06721" w:rsidP="00A06721">
      <w:pPr>
        <w:jc w:val="center"/>
        <w:rPr>
          <w:b/>
          <w:szCs w:val="28"/>
        </w:rPr>
      </w:pPr>
      <w:r w:rsidRPr="005A3C64">
        <w:rPr>
          <w:b/>
          <w:bCs/>
          <w:spacing w:val="-2"/>
          <w:szCs w:val="28"/>
        </w:rPr>
        <w:t>ПОЛОЖЕНИЕ</w:t>
      </w:r>
    </w:p>
    <w:p w:rsidR="00A06721" w:rsidRPr="005A3C64" w:rsidRDefault="00A06721" w:rsidP="00A06721">
      <w:pPr>
        <w:shd w:val="clear" w:color="auto" w:fill="FFFFFF"/>
        <w:spacing w:line="322" w:lineRule="exact"/>
        <w:ind w:right="14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 xml:space="preserve">О КОМИССИИ ДЕПУТАТОВ СОВЕТА ДЕПУТАТОВ МУНИЦИПАЛЬНОГО ОКРУГА БОГОРОДСКОЕ ПО </w:t>
      </w:r>
      <w:r w:rsidR="00701FFF" w:rsidRPr="005A3C64">
        <w:rPr>
          <w:b/>
          <w:bCs/>
          <w:szCs w:val="28"/>
        </w:rPr>
        <w:t>ЖИЛИЩНО-КОММУНАЛЬНОМУ ХОЗЯЙСТВУ И  БЛАГОУСТРОЙСТВУ</w:t>
      </w:r>
    </w:p>
    <w:p w:rsidR="00A06721" w:rsidRPr="005A3C64" w:rsidRDefault="00A06721" w:rsidP="00A06721">
      <w:pPr>
        <w:shd w:val="clear" w:color="auto" w:fill="FFFFFF"/>
        <w:spacing w:line="322" w:lineRule="exact"/>
        <w:ind w:right="24"/>
        <w:jc w:val="center"/>
        <w:rPr>
          <w:b/>
          <w:bCs/>
          <w:spacing w:val="-1"/>
          <w:szCs w:val="28"/>
        </w:rPr>
      </w:pPr>
    </w:p>
    <w:p w:rsidR="00A06721" w:rsidRPr="005A3C64" w:rsidRDefault="00A06721" w:rsidP="00A06721">
      <w:pPr>
        <w:ind w:left="360"/>
        <w:jc w:val="center"/>
        <w:rPr>
          <w:b/>
          <w:szCs w:val="28"/>
        </w:rPr>
      </w:pPr>
      <w:r w:rsidRPr="005A3C64">
        <w:rPr>
          <w:b/>
          <w:szCs w:val="28"/>
        </w:rPr>
        <w:t>1. Общие положения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1.1. Комиссия депутатов Совета депутатов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 по жилищно-коммунальному хозяйству, благоустройству (далее – Комиссия) является постоянно действующим рабочим органом Совета  депутатов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(далее – Совет депутатов) и образуется на срок полномочий Совета депутатов.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  <w:r w:rsidRPr="005A3C64">
        <w:rPr>
          <w:szCs w:val="28"/>
        </w:rPr>
        <w:t xml:space="preserve">1.2. Комиссия     руководствуется    в    своей     деятельности       Конституцией Российской Федерации, законами Российской Федерации, Уставом и иными законами города Москвы, Уставом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, Регламентом Совета депутатов, решениями органов местного самоуправления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>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1.3. В рамках целей, определенных настоящим Положением, Комиссия обладает организационной и функциональной независимостью и осуществляет свою деятельность самостоятельно. Комиссия подотчетна Совету депутатов.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1.4. Деятельность Комиссии основывается на принципах законности, объективности, эффективности, независимости и гласности.</w:t>
      </w:r>
    </w:p>
    <w:p w:rsidR="00A06721" w:rsidRPr="005A3C64" w:rsidRDefault="00A06721" w:rsidP="00A06721">
      <w:pPr>
        <w:numPr>
          <w:ilvl w:val="1"/>
          <w:numId w:val="1"/>
        </w:numPr>
        <w:ind w:firstLine="426"/>
        <w:jc w:val="both"/>
        <w:rPr>
          <w:szCs w:val="28"/>
        </w:rPr>
      </w:pPr>
    </w:p>
    <w:p w:rsidR="00A06721" w:rsidRPr="005A3C64" w:rsidRDefault="00A06721" w:rsidP="00A06721">
      <w:pPr>
        <w:ind w:left="360" w:firstLine="426"/>
        <w:jc w:val="center"/>
        <w:rPr>
          <w:b/>
          <w:szCs w:val="28"/>
        </w:rPr>
      </w:pPr>
      <w:r w:rsidRPr="005A3C64">
        <w:rPr>
          <w:b/>
          <w:szCs w:val="28"/>
        </w:rPr>
        <w:t>2. Формирование и состав Комиссии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2.1. Формирование Комиссии, утверждение ее персонального состава, внесение изменений в него, а также упразднение Комиссии осуществляется решениями Совета депутатов, принимаемыми в порядке, установленном Регламентом Совета депутатов в соответствии с настоящим Положением</w:t>
      </w:r>
      <w:r w:rsidRPr="005A3C64">
        <w:rPr>
          <w:i/>
          <w:sz w:val="28"/>
          <w:szCs w:val="28"/>
        </w:rPr>
        <w:t xml:space="preserve">. 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2.2. Члены Комиссии избираются Советом депутатов  из состава Совета депутатов  большинством голосов от установленной численности депутатов Совета депутатов. Общее число членов Комиссии устанавливается решением Совета депутатов  и не может быть менее трех человек.</w:t>
      </w:r>
    </w:p>
    <w:p w:rsidR="00A06721" w:rsidRPr="005A3C64" w:rsidRDefault="00A06721" w:rsidP="00A06721">
      <w:pPr>
        <w:pStyle w:val="a3"/>
        <w:numPr>
          <w:ilvl w:val="1"/>
          <w:numId w:val="1"/>
        </w:numPr>
        <w:ind w:left="0" w:firstLine="426"/>
        <w:jc w:val="both"/>
        <w:rPr>
          <w:sz w:val="28"/>
          <w:szCs w:val="28"/>
        </w:rPr>
      </w:pPr>
      <w:r w:rsidRPr="005A3C64">
        <w:rPr>
          <w:sz w:val="28"/>
          <w:szCs w:val="28"/>
        </w:rPr>
        <w:t xml:space="preserve">2.3. Председатель Комиссии избирается Советом депутатов из состава Совета депутатов  большинством голосов от установленной численности депутатов Совета депутатов, по представлению не менее чем </w:t>
      </w:r>
      <w:r w:rsidR="007D44F0" w:rsidRPr="005A3C64">
        <w:rPr>
          <w:sz w:val="28"/>
          <w:szCs w:val="28"/>
        </w:rPr>
        <w:t>трех</w:t>
      </w:r>
      <w:r w:rsidRPr="005A3C64">
        <w:rPr>
          <w:sz w:val="28"/>
          <w:szCs w:val="28"/>
        </w:rPr>
        <w:t xml:space="preserve"> </w:t>
      </w:r>
      <w:r w:rsidR="007D44F0" w:rsidRPr="005A3C64">
        <w:rPr>
          <w:sz w:val="28"/>
          <w:szCs w:val="28"/>
        </w:rPr>
        <w:t xml:space="preserve">депутатов </w:t>
      </w:r>
      <w:r w:rsidRPr="005A3C64">
        <w:rPr>
          <w:sz w:val="28"/>
          <w:szCs w:val="28"/>
        </w:rPr>
        <w:t xml:space="preserve"> Совета депутатов.</w:t>
      </w:r>
    </w:p>
    <w:p w:rsidR="00266894" w:rsidRPr="005A3C64" w:rsidRDefault="00266894" w:rsidP="00A06721">
      <w:pPr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 xml:space="preserve">3. Полномочия Председателя и членов Комиссии </w:t>
      </w:r>
    </w:p>
    <w:p w:rsidR="00A06721" w:rsidRPr="005A3C64" w:rsidRDefault="00C833C2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3.</w:t>
      </w:r>
      <w:r w:rsidR="00A06721" w:rsidRPr="005A3C64">
        <w:rPr>
          <w:sz w:val="28"/>
          <w:szCs w:val="28"/>
        </w:rPr>
        <w:t xml:space="preserve">1. Председатель Комиссии: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lastRenderedPageBreak/>
        <w:t>- осуществляет руководство деятельностью Комиссии и организует ее работу, в том числе формирует повестку дня заседания Комиссии и список приглашенных для участия в заседаниях лиц, ведет заседания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распределяет обязанности между членами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созывает внеочередное заседание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Комиссию в органах государственной власти и органах местного самоуправления;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представляет Совету депутатов ежегодные отчеты о работе Комиссии; 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обладает правом подписи заключений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3.2. Члены Комиссии имеют право: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выносить вопросы и предложения на рассмотрение Комиссии, участвовать в подготовке, обсуждении и принятии по ним решений, а также в организации их реализации и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их выполнением;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по поручению Комиссии выступать от имени Комиссии на заседаниях Совета депутатов  с докладами по вопросам, относящимся к ведению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представлять Совету депутатов свое особое мнение в случаях несогласия с принятым Комиссией решением;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принимать участие в работе других комиссий и рабочих групп с</w:t>
      </w:r>
      <w:r w:rsidRPr="005A3C64">
        <w:rPr>
          <w:szCs w:val="28"/>
        </w:rPr>
        <w:br/>
        <w:t>Совета депутатов;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- сложить свои полномочия члена Комиссии на основании личного заявления на имя Главы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>.</w:t>
      </w:r>
    </w:p>
    <w:p w:rsidR="00A06721" w:rsidRPr="005A3C64" w:rsidRDefault="00A06721" w:rsidP="00A0672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right="518"/>
        <w:jc w:val="center"/>
        <w:rPr>
          <w:b/>
          <w:bCs/>
          <w:spacing w:val="-1"/>
          <w:szCs w:val="28"/>
        </w:rPr>
      </w:pPr>
    </w:p>
    <w:p w:rsidR="00A06721" w:rsidRPr="005A3C64" w:rsidRDefault="00A06721" w:rsidP="00A06721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t>4. Организация деятельности Комиссии</w:t>
      </w:r>
    </w:p>
    <w:p w:rsidR="00613991" w:rsidRPr="005A3C64" w:rsidRDefault="00613991" w:rsidP="00A06721">
      <w:pPr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4.1.</w:t>
      </w:r>
      <w:r w:rsidRPr="005A3C64">
        <w:rPr>
          <w:b/>
          <w:szCs w:val="28"/>
        </w:rPr>
        <w:t xml:space="preserve"> </w:t>
      </w:r>
      <w:r w:rsidRPr="005A3C64">
        <w:rPr>
          <w:szCs w:val="28"/>
        </w:rPr>
        <w:t xml:space="preserve">Организационное обеспечение деятельности Комиссии осуществляет аппарат Совета депутатов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(далее – аппарат). Главой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из числа муниципальных служащих аппарата по согласованию с Председателем Комиссии назначается ответственный секретарь Комиссии (далее – Секретарь).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4.2. Секретарь исполняет следующее обязанности: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делопроизводство Комиссии;</w:t>
      </w:r>
    </w:p>
    <w:p w:rsidR="00A06721" w:rsidRPr="005A3C64" w:rsidRDefault="00A06721" w:rsidP="00A06721">
      <w:pPr>
        <w:pStyle w:val="a3"/>
        <w:ind w:left="0" w:firstLine="720"/>
        <w:jc w:val="both"/>
        <w:rPr>
          <w:sz w:val="28"/>
          <w:szCs w:val="28"/>
        </w:rPr>
      </w:pPr>
      <w:r w:rsidRPr="005A3C64">
        <w:rPr>
          <w:sz w:val="28"/>
          <w:szCs w:val="28"/>
        </w:rPr>
        <w:t>- готовит материалы к заседанию Комиссии;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уведомляет о месте и времени очередного заседания Комиссии не менее чем за двое суток Председателя и членов Комиссии, а также заблаговременно информирует об этом других депутатов Совета депутатов и иных участников заседания;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>- обеспечивает регистрацию участников заседания Комиссии;</w:t>
      </w:r>
    </w:p>
    <w:p w:rsidR="00A06721" w:rsidRPr="005A3C64" w:rsidRDefault="00A06721" w:rsidP="00A06721">
      <w:pPr>
        <w:ind w:firstLine="720"/>
        <w:jc w:val="both"/>
        <w:rPr>
          <w:i/>
          <w:szCs w:val="28"/>
        </w:rPr>
      </w:pPr>
      <w:r w:rsidRPr="005A3C64">
        <w:rPr>
          <w:szCs w:val="28"/>
        </w:rPr>
        <w:t>- ведет протоколы заседаний Комиссии</w:t>
      </w:r>
      <w:r w:rsidRPr="005A3C64">
        <w:rPr>
          <w:i/>
          <w:szCs w:val="28"/>
        </w:rPr>
        <w:t>.</w:t>
      </w:r>
    </w:p>
    <w:p w:rsidR="00A06721" w:rsidRPr="005A3C64" w:rsidRDefault="00A06721" w:rsidP="00A06721">
      <w:pPr>
        <w:pStyle w:val="a3"/>
        <w:ind w:left="0" w:firstLine="720"/>
        <w:jc w:val="both"/>
        <w:rPr>
          <w:color w:val="FF0000"/>
          <w:sz w:val="28"/>
          <w:szCs w:val="28"/>
        </w:rPr>
      </w:pPr>
      <w:r w:rsidRPr="005A3C64">
        <w:rPr>
          <w:sz w:val="28"/>
          <w:szCs w:val="28"/>
        </w:rPr>
        <w:t>4.3. Заседания Комиссии проводятся в помещении, предоставленном аппаратом.</w:t>
      </w:r>
    </w:p>
    <w:p w:rsidR="00613991" w:rsidRDefault="00613991" w:rsidP="00A06721">
      <w:pPr>
        <w:ind w:firstLine="720"/>
        <w:jc w:val="center"/>
        <w:rPr>
          <w:b/>
          <w:szCs w:val="28"/>
        </w:rPr>
      </w:pPr>
    </w:p>
    <w:p w:rsidR="006959A8" w:rsidRDefault="006959A8" w:rsidP="00A06721">
      <w:pPr>
        <w:ind w:firstLine="720"/>
        <w:jc w:val="center"/>
        <w:rPr>
          <w:b/>
          <w:szCs w:val="28"/>
        </w:rPr>
      </w:pPr>
    </w:p>
    <w:p w:rsidR="006959A8" w:rsidRPr="005A3C64" w:rsidRDefault="006959A8" w:rsidP="00A06721">
      <w:pPr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lastRenderedPageBreak/>
        <w:t>5. Полномочия Комиссии</w:t>
      </w:r>
    </w:p>
    <w:p w:rsidR="00613991" w:rsidRPr="005A3C64" w:rsidRDefault="00613991" w:rsidP="00A06721">
      <w:pPr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shd w:val="clear" w:color="auto" w:fill="FFFFFF"/>
        <w:spacing w:line="317" w:lineRule="exact"/>
        <w:ind w:left="5" w:firstLine="547"/>
        <w:jc w:val="both"/>
        <w:rPr>
          <w:szCs w:val="28"/>
        </w:rPr>
      </w:pPr>
      <w:r w:rsidRPr="005A3C64">
        <w:rPr>
          <w:szCs w:val="28"/>
        </w:rPr>
        <w:t xml:space="preserve">Комиссией осуществляется инициативная разработка проектов решений Совета депутатов, анализ и подготовка </w:t>
      </w:r>
      <w:r w:rsidRPr="005A3C64">
        <w:rPr>
          <w:spacing w:val="-1"/>
          <w:szCs w:val="28"/>
        </w:rPr>
        <w:t xml:space="preserve">заключений о внесении в Совет депутатов документов и </w:t>
      </w:r>
      <w:r w:rsidRPr="005A3C64">
        <w:rPr>
          <w:szCs w:val="28"/>
        </w:rPr>
        <w:t>контроль исполнения принятых решений Советом депутатов: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5.1. По согласованию внесенного главой управы района </w:t>
      </w:r>
      <w:proofErr w:type="spellStart"/>
      <w:r w:rsidRPr="005A3C64">
        <w:rPr>
          <w:szCs w:val="28"/>
        </w:rPr>
        <w:t>Богородское</w:t>
      </w:r>
      <w:proofErr w:type="spellEnd"/>
      <w:r w:rsidR="00701FFF" w:rsidRPr="005A3C64">
        <w:rPr>
          <w:szCs w:val="28"/>
        </w:rPr>
        <w:t xml:space="preserve"> </w:t>
      </w:r>
      <w:r w:rsidRPr="005A3C64">
        <w:rPr>
          <w:szCs w:val="28"/>
        </w:rPr>
        <w:t xml:space="preserve"> ежегодного адресного перечня дворовых территорий для проведения работ по благоустройству дворовых территорий;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1" w:name="sub_122"/>
      <w:r w:rsidRPr="005A3C64">
        <w:rPr>
          <w:szCs w:val="28"/>
        </w:rPr>
        <w:t xml:space="preserve">5.2. По реализации  работы комиссий, осуществляющих открытие работ и приемку выполненных работ по благоустройству дворовых территорий, а также участие в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ходом выполнения указанных работ;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2" w:name="sub_123"/>
      <w:bookmarkEnd w:id="1"/>
      <w:r w:rsidRPr="005A3C64">
        <w:rPr>
          <w:szCs w:val="28"/>
        </w:rPr>
        <w:t>5.3. По согласованию плана благоустройства парков и скверов, находящихся в ведении отраслевого органа исполнительной власти города Москвы, осуществляющего функции по разработке и реализации государственной политики в сферах жилищно-коммунального хозяйства и благоустройства, или в ведении префектуры административного округа города Москвы</w:t>
      </w:r>
      <w:bookmarkEnd w:id="2"/>
      <w:r w:rsidRPr="005A3C64">
        <w:rPr>
          <w:szCs w:val="28"/>
        </w:rPr>
        <w:t>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5.4. По согласованию внесенного главой управы района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ежегодного адресного перечня многоквартирных домов, подлежащих капитальному ремонту полностью за счет средств бюджета города Москвы;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3" w:name="sub_132"/>
      <w:r w:rsidRPr="005A3C64">
        <w:rPr>
          <w:szCs w:val="28"/>
        </w:rPr>
        <w:t xml:space="preserve">5.5. По реализации работы комиссий, осуществляющих открытие работ и приемку выполненных работ по капитальному ремонту многоквартирных домов, финансирование которого осуществляется полностью за счет средств бюджета города Москвы и участия  в </w:t>
      </w:r>
      <w:proofErr w:type="gramStart"/>
      <w:r w:rsidRPr="005A3C64">
        <w:rPr>
          <w:szCs w:val="28"/>
        </w:rPr>
        <w:t>контроле за</w:t>
      </w:r>
      <w:proofErr w:type="gramEnd"/>
      <w:r w:rsidRPr="005A3C64">
        <w:rPr>
          <w:szCs w:val="28"/>
        </w:rPr>
        <w:t xml:space="preserve"> ходом выполнения указанных работ;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4" w:name="sub_133"/>
      <w:bookmarkEnd w:id="3"/>
      <w:r w:rsidRPr="005A3C64">
        <w:rPr>
          <w:szCs w:val="28"/>
        </w:rPr>
        <w:t>5.6. По заслушиванию  руководителей управляющих организаций о работе по содержанию многоквартирных домов с учетом обращений жителей;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bookmarkStart w:id="5" w:name="sub_134"/>
      <w:bookmarkEnd w:id="4"/>
      <w:r w:rsidRPr="005A3C64">
        <w:rPr>
          <w:szCs w:val="28"/>
        </w:rPr>
        <w:t>5.7. По организации проведения проверки деятельности управляющих организаций, созыв в случае необходимости по результатам проверки общего собрания собственников помещений в многоквартирном доме для решения вопроса о расторжении договора с управляющей организацией, выборе новой управляющей организации или изменении способа управления многоквартирным домом;</w:t>
      </w:r>
    </w:p>
    <w:bookmarkEnd w:id="5"/>
    <w:p w:rsidR="00A06721" w:rsidRPr="005A3C64" w:rsidRDefault="00A06721" w:rsidP="00A06721">
      <w:pPr>
        <w:pStyle w:val="Style3"/>
        <w:widowControl/>
        <w:spacing w:line="240" w:lineRule="auto"/>
        <w:ind w:firstLine="142"/>
        <w:rPr>
          <w:sz w:val="28"/>
          <w:szCs w:val="28"/>
        </w:rPr>
      </w:pPr>
      <w:r w:rsidRPr="005A3C64">
        <w:rPr>
          <w:sz w:val="28"/>
          <w:szCs w:val="28"/>
        </w:rPr>
        <w:t xml:space="preserve">        5.8. По организации деятельности управы района </w:t>
      </w:r>
      <w:proofErr w:type="spellStart"/>
      <w:r w:rsidRPr="005A3C64">
        <w:rPr>
          <w:sz w:val="28"/>
          <w:szCs w:val="28"/>
        </w:rPr>
        <w:t>Богородское</w:t>
      </w:r>
      <w:proofErr w:type="spellEnd"/>
      <w:r w:rsidRPr="005A3C64">
        <w:rPr>
          <w:sz w:val="28"/>
          <w:szCs w:val="28"/>
        </w:rPr>
        <w:t xml:space="preserve"> города Москвы (далее - управа района) и городских организаций:</w:t>
      </w:r>
    </w:p>
    <w:p w:rsidR="00A06721" w:rsidRPr="005A3C64" w:rsidRDefault="00A06721" w:rsidP="00A06721">
      <w:pPr>
        <w:tabs>
          <w:tab w:val="num" w:pos="0"/>
        </w:tabs>
        <w:ind w:firstLine="709"/>
        <w:jc w:val="both"/>
        <w:rPr>
          <w:szCs w:val="28"/>
        </w:rPr>
      </w:pPr>
      <w:bookmarkStart w:id="6" w:name="sub_113"/>
      <w:r w:rsidRPr="005A3C64">
        <w:rPr>
          <w:szCs w:val="28"/>
        </w:rPr>
        <w:t xml:space="preserve">- ежегодное заслушивание </w:t>
      </w:r>
      <w:proofErr w:type="gramStart"/>
      <w:r w:rsidRPr="005A3C64">
        <w:rPr>
          <w:szCs w:val="28"/>
        </w:rPr>
        <w:t>информации руководителя государственного казенного учреждения города Москвы инженерной службы района</w:t>
      </w:r>
      <w:proofErr w:type="gramEnd"/>
      <w:r w:rsidRPr="005A3C64">
        <w:rPr>
          <w:szCs w:val="28"/>
        </w:rPr>
        <w:t xml:space="preserve">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 xml:space="preserve"> или</w:t>
      </w:r>
      <w:r w:rsidR="00701FFF" w:rsidRPr="005A3C64">
        <w:rPr>
          <w:szCs w:val="28"/>
        </w:rPr>
        <w:t xml:space="preserve"> государственного бюджетного уч</w:t>
      </w:r>
      <w:r w:rsidRPr="005A3C64">
        <w:rPr>
          <w:szCs w:val="28"/>
        </w:rPr>
        <w:t>реждения города Москвы «</w:t>
      </w:r>
      <w:proofErr w:type="spellStart"/>
      <w:r w:rsidRPr="005A3C64">
        <w:rPr>
          <w:szCs w:val="28"/>
        </w:rPr>
        <w:t>Жилищник</w:t>
      </w:r>
      <w:proofErr w:type="spellEnd"/>
      <w:r w:rsidRPr="005A3C64">
        <w:rPr>
          <w:szCs w:val="28"/>
        </w:rPr>
        <w:t xml:space="preserve"> района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>» о работе учреждения</w:t>
      </w:r>
      <w:bookmarkEnd w:id="6"/>
      <w:r w:rsidRPr="005A3C64">
        <w:rPr>
          <w:szCs w:val="28"/>
        </w:rPr>
        <w:t>;</w:t>
      </w:r>
    </w:p>
    <w:p w:rsidR="00A06721" w:rsidRPr="005A3C64" w:rsidRDefault="00A06721" w:rsidP="00A06721">
      <w:pPr>
        <w:shd w:val="clear" w:color="auto" w:fill="FFFFFF"/>
        <w:ind w:left="5" w:firstLine="704"/>
        <w:jc w:val="both"/>
        <w:rPr>
          <w:szCs w:val="28"/>
        </w:rPr>
      </w:pPr>
      <w:r w:rsidRPr="005A3C64">
        <w:rPr>
          <w:szCs w:val="28"/>
        </w:rPr>
        <w:t xml:space="preserve">5.9. По внесению в уполномоченные органы исполнительной власти города Москвы предложений: по благоустройству территории муниципального округа </w:t>
      </w:r>
      <w:proofErr w:type="spellStart"/>
      <w:r w:rsidRPr="005A3C64">
        <w:rPr>
          <w:szCs w:val="28"/>
        </w:rPr>
        <w:t>Богородское</w:t>
      </w:r>
      <w:proofErr w:type="spellEnd"/>
      <w:r w:rsidRPr="005A3C64">
        <w:rPr>
          <w:szCs w:val="28"/>
        </w:rPr>
        <w:t>.</w:t>
      </w:r>
    </w:p>
    <w:p w:rsidR="00A06721" w:rsidRPr="005A3C64" w:rsidRDefault="00A06721" w:rsidP="006A6C1C">
      <w:pPr>
        <w:ind w:firstLine="142"/>
        <w:jc w:val="both"/>
        <w:rPr>
          <w:szCs w:val="28"/>
        </w:rPr>
      </w:pPr>
      <w:r w:rsidRPr="005A3C64">
        <w:rPr>
          <w:szCs w:val="28"/>
        </w:rPr>
        <w:lastRenderedPageBreak/>
        <w:t xml:space="preserve">       5.10. По предоставленной конкурсной документации (документации об аукционе), подготовленной  для размещения государственного заказа города Москвы на проведение работ по благоустройству дворовых территорий в соответствии с ежегодными адресными перечнями дворовых территорий, по капитальному ремонту многоквартирных жилых домов, финансирование которых осуществляется полностью за счет средств бюджета города Москвы, представляется государственным заказчиком  не </w:t>
      </w:r>
      <w:proofErr w:type="gramStart"/>
      <w:r w:rsidRPr="005A3C64">
        <w:rPr>
          <w:szCs w:val="28"/>
        </w:rPr>
        <w:t>позднее</w:t>
      </w:r>
      <w:proofErr w:type="gramEnd"/>
      <w:r w:rsidRPr="005A3C64">
        <w:rPr>
          <w:szCs w:val="28"/>
        </w:rPr>
        <w:t xml:space="preserve"> чем за 5 дней до ее официального опубликования для ознакомления депутатов;</w:t>
      </w:r>
    </w:p>
    <w:p w:rsidR="006A6C1C" w:rsidRPr="005A3C64" w:rsidRDefault="006A6C1C" w:rsidP="006A6C1C">
      <w:pPr>
        <w:ind w:firstLine="142"/>
        <w:jc w:val="both"/>
        <w:rPr>
          <w:rStyle w:val="FontStyle11"/>
          <w:sz w:val="28"/>
          <w:szCs w:val="28"/>
        </w:rPr>
      </w:pPr>
    </w:p>
    <w:p w:rsidR="00A06721" w:rsidRPr="005A3C64" w:rsidRDefault="00A06721" w:rsidP="00A06721">
      <w:pPr>
        <w:jc w:val="center"/>
        <w:rPr>
          <w:b/>
          <w:szCs w:val="28"/>
        </w:rPr>
      </w:pPr>
      <w:r w:rsidRPr="005A3C64">
        <w:rPr>
          <w:b/>
          <w:szCs w:val="28"/>
        </w:rPr>
        <w:t>6. Порядок проведения заседаний Комиссии</w:t>
      </w:r>
    </w:p>
    <w:p w:rsidR="00613991" w:rsidRPr="005A3C64" w:rsidRDefault="00613991" w:rsidP="00A06721">
      <w:pPr>
        <w:jc w:val="center"/>
        <w:rPr>
          <w:b/>
          <w:szCs w:val="28"/>
        </w:rPr>
      </w:pP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6.1. Заседание Комиссии правомочно, если на нем присутствует более половины от общего числа ее членов.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6.2. Заседания Комиссии проводятся открыто. Большинством голосов от общего числа членов Комиссии может быть принято решение о проведении закрытого заседания Комиссии.</w:t>
      </w:r>
    </w:p>
    <w:p w:rsidR="00A06721" w:rsidRPr="005A3C64" w:rsidRDefault="00A06721" w:rsidP="00A06721">
      <w:pPr>
        <w:ind w:firstLine="720"/>
        <w:jc w:val="both"/>
        <w:rPr>
          <w:szCs w:val="28"/>
        </w:rPr>
      </w:pPr>
      <w:r w:rsidRPr="005A3C64">
        <w:rPr>
          <w:szCs w:val="28"/>
        </w:rPr>
        <w:t xml:space="preserve">6.3. Заседание Комиссии проводит Председатель Комиссии. В случае отсутствия Председателя Комиссии его функции осуществляет один из членов Комиссии по решению большинства присутствующих на заседании членов Комиссии. 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6.4. Заседания Комиссии проводятся по мере необходимости, но не реже одного раза в квартал.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6.5. Члены Комиссии обязаны присутствовать на заседаниях Комиссии. О невозможности присутствовать на заседании Комиссии по уважительной причине члены Комиссии заблаговременно информируют Председателя Комиссии.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3C64">
        <w:rPr>
          <w:rFonts w:ascii="Times New Roman" w:hAnsi="Times New Roman" w:cs="Times New Roman"/>
          <w:sz w:val="28"/>
          <w:szCs w:val="28"/>
        </w:rPr>
        <w:t xml:space="preserve">6.6. В заседании Комиссии могут принимать участие с правом совещательного голоса Глава муниципального округа </w:t>
      </w:r>
      <w:proofErr w:type="spellStart"/>
      <w:r w:rsidRPr="005A3C64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  <w:r w:rsidRPr="005A3C64">
        <w:rPr>
          <w:rFonts w:ascii="Times New Roman" w:hAnsi="Times New Roman" w:cs="Times New Roman"/>
          <w:sz w:val="28"/>
          <w:szCs w:val="28"/>
        </w:rPr>
        <w:t xml:space="preserve">  и депутаты Совета депутатов, не входящие в ее состав,  депутат Московской городской Думы, избранный от данной территории, глава управы района </w:t>
      </w:r>
      <w:proofErr w:type="spellStart"/>
      <w:r w:rsidRPr="005A3C64">
        <w:rPr>
          <w:rFonts w:ascii="Times New Roman" w:hAnsi="Times New Roman" w:cs="Times New Roman"/>
          <w:sz w:val="28"/>
          <w:szCs w:val="28"/>
        </w:rPr>
        <w:t>Богородское</w:t>
      </w:r>
      <w:proofErr w:type="spellEnd"/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6.7. На заседание Комиссии могут быть приглашены эксперты, а также представители государственных органов.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6.8. Решения Комиссии принимаются большинством голосов от общего числа членов Комиссии, присутствующих на заседании и оформляются протоколом.</w:t>
      </w:r>
    </w:p>
    <w:p w:rsidR="00A06721" w:rsidRPr="005A3C64" w:rsidRDefault="00A06721" w:rsidP="00A0672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 xml:space="preserve">6.9. Протокол оформляется в течение 3 дней со дня проведения заседания Комиссии, подписывается председательствующим на заседании Комиссии и Секретарем. Оригиналы протоколов хранятся в аппарате. Копии протоколов направляются всем членам Комиссии и участникам заседания.  </w:t>
      </w:r>
    </w:p>
    <w:p w:rsidR="00A06721" w:rsidRPr="005A3C64" w:rsidRDefault="00A06721" w:rsidP="0061399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Депутаты Совета депутатов вправе знакомиться с протоколами заседаний Комиссии.</w:t>
      </w:r>
    </w:p>
    <w:p w:rsidR="00613991" w:rsidRPr="005A3C64" w:rsidRDefault="00613991" w:rsidP="00613991">
      <w:pPr>
        <w:pStyle w:val="ConsPlusNormal"/>
        <w:widowControl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6959A8" w:rsidRDefault="006959A8" w:rsidP="00A06721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6959A8" w:rsidRDefault="006959A8" w:rsidP="00A06721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  <w:r w:rsidRPr="005A3C64">
        <w:rPr>
          <w:b/>
          <w:szCs w:val="28"/>
        </w:rPr>
        <w:lastRenderedPageBreak/>
        <w:t>7. Обеспечение доступа к информации о деятельности Комиссии</w:t>
      </w:r>
    </w:p>
    <w:p w:rsidR="00613991" w:rsidRPr="005A3C64" w:rsidRDefault="00613991" w:rsidP="00A06721">
      <w:pPr>
        <w:autoSpaceDE w:val="0"/>
        <w:autoSpaceDN w:val="0"/>
        <w:adjustRightInd w:val="0"/>
        <w:ind w:firstLine="720"/>
        <w:jc w:val="center"/>
        <w:rPr>
          <w:b/>
          <w:szCs w:val="28"/>
        </w:rPr>
      </w:pP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5A3C64">
        <w:rPr>
          <w:szCs w:val="28"/>
        </w:rPr>
        <w:t>7.1. Комиссия ежегодно подготавливает отчет о своей деятельности, который направляется на рассмотрение в Совет депутатов. После рассмотрения отчета о деятельности Комиссии Советом депутатов,  указанный отчет размещается в информационно-телекоммуникационной сети Интернет в соответствии с законодательством об обеспечении доступа к информации о деятельности государственных органов и органов местного самоуправления.</w:t>
      </w:r>
    </w:p>
    <w:p w:rsidR="00A06721" w:rsidRPr="005A3C64" w:rsidRDefault="00A06721" w:rsidP="00A06721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A06721" w:rsidRPr="005A3C64" w:rsidRDefault="00A06721" w:rsidP="00A06721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  <w:r w:rsidRPr="005A3C64">
        <w:rPr>
          <w:b/>
          <w:bCs/>
          <w:szCs w:val="28"/>
        </w:rPr>
        <w:t>8. Планирование работы Комиссии</w:t>
      </w:r>
    </w:p>
    <w:p w:rsidR="00613991" w:rsidRPr="005A3C64" w:rsidRDefault="00613991" w:rsidP="00A06721">
      <w:pPr>
        <w:tabs>
          <w:tab w:val="left" w:pos="1134"/>
        </w:tabs>
        <w:autoSpaceDE w:val="0"/>
        <w:autoSpaceDN w:val="0"/>
        <w:adjustRightInd w:val="0"/>
        <w:ind w:firstLine="720"/>
        <w:jc w:val="center"/>
        <w:rPr>
          <w:b/>
          <w:bCs/>
          <w:szCs w:val="28"/>
        </w:rPr>
      </w:pPr>
    </w:p>
    <w:p w:rsidR="00A06721" w:rsidRPr="005A3C64" w:rsidRDefault="00A06721" w:rsidP="00A06721">
      <w:pPr>
        <w:pStyle w:val="ConsPlusNormal"/>
        <w:widowControl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A3C64">
        <w:rPr>
          <w:rFonts w:ascii="Times New Roman" w:hAnsi="Times New Roman" w:cs="Times New Roman"/>
          <w:sz w:val="28"/>
          <w:szCs w:val="28"/>
        </w:rPr>
        <w:t>8.1. Комиссия осуществляет свою деятельность на основе планов, которые разрабатываются и утверждаются ею самостоятельно.</w:t>
      </w:r>
    </w:p>
    <w:p w:rsidR="00A06721" w:rsidRPr="005A3C64" w:rsidRDefault="00A06721" w:rsidP="00A06721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  <w:r w:rsidRPr="005A3C64">
        <w:rPr>
          <w:sz w:val="28"/>
          <w:szCs w:val="28"/>
        </w:rPr>
        <w:t xml:space="preserve">8.2. Обязательному включению в планы работы Комиссии подлежат запросы Главы муниципального округа </w:t>
      </w:r>
      <w:proofErr w:type="spellStart"/>
      <w:r w:rsidRPr="005A3C64">
        <w:rPr>
          <w:sz w:val="28"/>
          <w:szCs w:val="28"/>
        </w:rPr>
        <w:t>Богородское</w:t>
      </w:r>
      <w:proofErr w:type="spellEnd"/>
      <w:r w:rsidRPr="005A3C64">
        <w:rPr>
          <w:sz w:val="28"/>
          <w:szCs w:val="28"/>
        </w:rPr>
        <w:t xml:space="preserve"> и решения Совета депутатов. </w:t>
      </w:r>
    </w:p>
    <w:p w:rsidR="00A06721" w:rsidRPr="005A3C64" w:rsidRDefault="00A06721" w:rsidP="00A06721">
      <w:pPr>
        <w:pStyle w:val="a4"/>
        <w:spacing w:before="0" w:beforeAutospacing="0" w:after="0" w:afterAutospacing="0"/>
        <w:ind w:firstLine="720"/>
        <w:contextualSpacing/>
        <w:jc w:val="both"/>
        <w:rPr>
          <w:sz w:val="28"/>
          <w:szCs w:val="28"/>
        </w:rPr>
      </w:pPr>
    </w:p>
    <w:p w:rsidR="00A06721" w:rsidRPr="005A3C64" w:rsidRDefault="00A06721" w:rsidP="00A06721">
      <w:pPr>
        <w:jc w:val="both"/>
        <w:rPr>
          <w:szCs w:val="28"/>
        </w:rPr>
      </w:pPr>
    </w:p>
    <w:p w:rsidR="00A06721" w:rsidRPr="005A3C64" w:rsidRDefault="00A06721" w:rsidP="00A06721">
      <w:pPr>
        <w:jc w:val="both"/>
        <w:rPr>
          <w:szCs w:val="28"/>
        </w:rPr>
      </w:pPr>
    </w:p>
    <w:p w:rsidR="00A06721" w:rsidRPr="005A3C64" w:rsidRDefault="00A06721" w:rsidP="00A06721">
      <w:pPr>
        <w:jc w:val="both"/>
        <w:rPr>
          <w:szCs w:val="28"/>
        </w:rPr>
      </w:pPr>
    </w:p>
    <w:p w:rsidR="00A06721" w:rsidRPr="005A3C64" w:rsidRDefault="00A06721" w:rsidP="00A06721">
      <w:pPr>
        <w:jc w:val="both"/>
        <w:rPr>
          <w:szCs w:val="28"/>
        </w:rPr>
      </w:pPr>
    </w:p>
    <w:p w:rsidR="00D44B41" w:rsidRPr="005A3C64" w:rsidRDefault="00D44B41">
      <w:pPr>
        <w:rPr>
          <w:szCs w:val="28"/>
        </w:rPr>
      </w:pPr>
    </w:p>
    <w:sectPr w:rsidR="00D44B41" w:rsidRPr="005A3C64" w:rsidSect="006959A8">
      <w:footerReference w:type="default" r:id="rId9"/>
      <w:pgSz w:w="11906" w:h="16838"/>
      <w:pgMar w:top="993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162" w:rsidRDefault="00236162" w:rsidP="009D0F86">
      <w:r>
        <w:separator/>
      </w:r>
    </w:p>
  </w:endnote>
  <w:endnote w:type="continuationSeparator" w:id="0">
    <w:p w:rsidR="00236162" w:rsidRDefault="00236162" w:rsidP="009D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217930"/>
      <w:docPartObj>
        <w:docPartGallery w:val="Page Numbers (Bottom of Page)"/>
        <w:docPartUnique/>
      </w:docPartObj>
    </w:sdtPr>
    <w:sdtEndPr/>
    <w:sdtContent>
      <w:p w:rsidR="00EE52F9" w:rsidRDefault="00EE52F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AC4">
          <w:rPr>
            <w:noProof/>
          </w:rPr>
          <w:t>2</w:t>
        </w:r>
        <w:r>
          <w:fldChar w:fldCharType="end"/>
        </w:r>
      </w:p>
    </w:sdtContent>
  </w:sdt>
  <w:p w:rsidR="009D0F86" w:rsidRDefault="009D0F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162" w:rsidRDefault="00236162" w:rsidP="009D0F86">
      <w:r>
        <w:separator/>
      </w:r>
    </w:p>
  </w:footnote>
  <w:footnote w:type="continuationSeparator" w:id="0">
    <w:p w:rsidR="00236162" w:rsidRDefault="00236162" w:rsidP="009D0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5B9F"/>
    <w:multiLevelType w:val="hybridMultilevel"/>
    <w:tmpl w:val="8C6207CC"/>
    <w:lvl w:ilvl="0" w:tplc="7D466276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E13A223E">
      <w:numFmt w:val="none"/>
      <w:lvlText w:val=""/>
      <w:lvlJc w:val="left"/>
      <w:pPr>
        <w:tabs>
          <w:tab w:val="num" w:pos="360"/>
        </w:tabs>
      </w:pPr>
    </w:lvl>
    <w:lvl w:ilvl="2" w:tplc="0F14C8B2">
      <w:numFmt w:val="none"/>
      <w:lvlText w:val=""/>
      <w:lvlJc w:val="left"/>
      <w:pPr>
        <w:tabs>
          <w:tab w:val="num" w:pos="360"/>
        </w:tabs>
      </w:pPr>
    </w:lvl>
    <w:lvl w:ilvl="3" w:tplc="DB8AF9A4">
      <w:numFmt w:val="none"/>
      <w:lvlText w:val=""/>
      <w:lvlJc w:val="left"/>
      <w:pPr>
        <w:tabs>
          <w:tab w:val="num" w:pos="360"/>
        </w:tabs>
      </w:pPr>
    </w:lvl>
    <w:lvl w:ilvl="4" w:tplc="C6BE08CE">
      <w:numFmt w:val="none"/>
      <w:lvlText w:val=""/>
      <w:lvlJc w:val="left"/>
      <w:pPr>
        <w:tabs>
          <w:tab w:val="num" w:pos="360"/>
        </w:tabs>
      </w:pPr>
    </w:lvl>
    <w:lvl w:ilvl="5" w:tplc="109C7C02">
      <w:numFmt w:val="none"/>
      <w:lvlText w:val=""/>
      <w:lvlJc w:val="left"/>
      <w:pPr>
        <w:tabs>
          <w:tab w:val="num" w:pos="360"/>
        </w:tabs>
      </w:pPr>
    </w:lvl>
    <w:lvl w:ilvl="6" w:tplc="EB2EEF2E">
      <w:numFmt w:val="none"/>
      <w:lvlText w:val=""/>
      <w:lvlJc w:val="left"/>
      <w:pPr>
        <w:tabs>
          <w:tab w:val="num" w:pos="360"/>
        </w:tabs>
      </w:pPr>
    </w:lvl>
    <w:lvl w:ilvl="7" w:tplc="7C44AEB6">
      <w:numFmt w:val="none"/>
      <w:lvlText w:val=""/>
      <w:lvlJc w:val="left"/>
      <w:pPr>
        <w:tabs>
          <w:tab w:val="num" w:pos="360"/>
        </w:tabs>
      </w:pPr>
    </w:lvl>
    <w:lvl w:ilvl="8" w:tplc="FC640C1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21"/>
    <w:rsid w:val="00236162"/>
    <w:rsid w:val="00266894"/>
    <w:rsid w:val="00334758"/>
    <w:rsid w:val="00402B72"/>
    <w:rsid w:val="00535270"/>
    <w:rsid w:val="005A3C64"/>
    <w:rsid w:val="00613991"/>
    <w:rsid w:val="006959A8"/>
    <w:rsid w:val="006A6C1C"/>
    <w:rsid w:val="006C4787"/>
    <w:rsid w:val="00701FFF"/>
    <w:rsid w:val="00704AC4"/>
    <w:rsid w:val="0077684A"/>
    <w:rsid w:val="007D44F0"/>
    <w:rsid w:val="00846783"/>
    <w:rsid w:val="0088548F"/>
    <w:rsid w:val="008E691D"/>
    <w:rsid w:val="008F0572"/>
    <w:rsid w:val="009D0F86"/>
    <w:rsid w:val="00A06721"/>
    <w:rsid w:val="00A25CDF"/>
    <w:rsid w:val="00A861EE"/>
    <w:rsid w:val="00AB0F7A"/>
    <w:rsid w:val="00C833C2"/>
    <w:rsid w:val="00D44B41"/>
    <w:rsid w:val="00E47765"/>
    <w:rsid w:val="00E67F59"/>
    <w:rsid w:val="00EE415B"/>
    <w:rsid w:val="00EE52F9"/>
    <w:rsid w:val="00F51B0E"/>
    <w:rsid w:val="00F5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7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A06721"/>
    <w:pPr>
      <w:widowControl w:val="0"/>
      <w:autoSpaceDE w:val="0"/>
      <w:autoSpaceDN w:val="0"/>
      <w:adjustRightInd w:val="0"/>
      <w:spacing w:line="483" w:lineRule="exact"/>
      <w:ind w:firstLine="706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rsid w:val="00A06721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qFormat/>
    <w:rsid w:val="00A06721"/>
    <w:pPr>
      <w:ind w:left="720"/>
      <w:contextualSpacing/>
    </w:pPr>
    <w:rPr>
      <w:sz w:val="24"/>
      <w:szCs w:val="24"/>
      <w:lang w:eastAsia="ru-RU"/>
    </w:rPr>
  </w:style>
  <w:style w:type="paragraph" w:customStyle="1" w:styleId="ConsPlusNormal">
    <w:name w:val="ConsPlusNormal"/>
    <w:rsid w:val="00A067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rsid w:val="00A0672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D0F86"/>
    <w:pPr>
      <w:spacing w:line="360" w:lineRule="auto"/>
      <w:jc w:val="center"/>
    </w:pPr>
    <w:rPr>
      <w:b/>
    </w:rPr>
  </w:style>
  <w:style w:type="character" w:customStyle="1" w:styleId="a7">
    <w:name w:val="Подзаголовок Знак"/>
    <w:basedOn w:val="a0"/>
    <w:link w:val="a5"/>
    <w:rsid w:val="009D0F86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9D0F86"/>
    <w:pPr>
      <w:spacing w:after="120"/>
    </w:pPr>
    <w:rPr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6"/>
    <w:uiPriority w:val="99"/>
    <w:semiHidden/>
    <w:rsid w:val="009D0F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9D0F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D0F8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4678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4678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 Богородское</dc:creator>
  <cp:lastModifiedBy>Пользователь</cp:lastModifiedBy>
  <cp:revision>4</cp:revision>
  <cp:lastPrinted>2017-10-24T13:08:00Z</cp:lastPrinted>
  <dcterms:created xsi:type="dcterms:W3CDTF">2017-10-24T06:53:00Z</dcterms:created>
  <dcterms:modified xsi:type="dcterms:W3CDTF">2017-10-24T13:11:00Z</dcterms:modified>
</cp:coreProperties>
</file>