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49" w:rsidRDefault="00B34449" w:rsidP="002C082E">
      <w:pPr>
        <w:jc w:val="right"/>
        <w:rPr>
          <w:b/>
          <w:sz w:val="24"/>
          <w:szCs w:val="24"/>
        </w:rPr>
      </w:pPr>
    </w:p>
    <w:p w:rsidR="0033365C" w:rsidRDefault="0033365C" w:rsidP="0033365C">
      <w:pPr>
        <w:jc w:val="center"/>
        <w:rPr>
          <w:b/>
          <w:sz w:val="32"/>
          <w:szCs w:val="32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65C" w:rsidRDefault="0033365C" w:rsidP="0033365C">
      <w:pPr>
        <w:jc w:val="center"/>
        <w:rPr>
          <w:b/>
          <w:sz w:val="32"/>
          <w:szCs w:val="32"/>
          <w:lang w:eastAsia="ru-RU"/>
        </w:rPr>
      </w:pPr>
    </w:p>
    <w:p w:rsidR="0033365C" w:rsidRDefault="0033365C" w:rsidP="0033365C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СОВЕТ ДЕПУТАТОВ</w:t>
      </w:r>
    </w:p>
    <w:p w:rsidR="0033365C" w:rsidRDefault="0033365C" w:rsidP="0033365C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МУНИЦИПАЛЬНОГО ОКРУГА БОГОРОДСКОЕ</w:t>
      </w:r>
    </w:p>
    <w:p w:rsidR="0033365C" w:rsidRDefault="0033365C" w:rsidP="0033365C">
      <w:pPr>
        <w:tabs>
          <w:tab w:val="left" w:pos="5680"/>
        </w:tabs>
        <w:rPr>
          <w:sz w:val="24"/>
          <w:szCs w:val="24"/>
          <w:lang w:eastAsia="ru-RU"/>
        </w:rPr>
      </w:pPr>
      <w:r>
        <w:rPr>
          <w:sz w:val="20"/>
          <w:lang w:eastAsia="ru-RU"/>
        </w:rPr>
        <w:tab/>
      </w:r>
    </w:p>
    <w:p w:rsidR="0033365C" w:rsidRDefault="0033365C" w:rsidP="0033365C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33365C" w:rsidRDefault="0033365C" w:rsidP="0033365C">
      <w:pPr>
        <w:tabs>
          <w:tab w:val="left" w:pos="5680"/>
        </w:tabs>
        <w:rPr>
          <w:b/>
          <w:sz w:val="32"/>
          <w:szCs w:val="32"/>
          <w:lang w:eastAsia="ru-RU"/>
        </w:rPr>
      </w:pPr>
    </w:p>
    <w:p w:rsidR="0033365C" w:rsidRDefault="001478C2" w:rsidP="0033365C">
      <w:pPr>
        <w:rPr>
          <w:szCs w:val="28"/>
          <w:lang w:eastAsia="ru-RU"/>
        </w:rPr>
      </w:pPr>
      <w:r>
        <w:rPr>
          <w:szCs w:val="28"/>
          <w:lang w:eastAsia="ru-RU"/>
        </w:rPr>
        <w:t>19.10.2017  г. № 02/10</w:t>
      </w:r>
    </w:p>
    <w:p w:rsidR="0033365C" w:rsidRPr="00B34449" w:rsidRDefault="0033365C" w:rsidP="00B34449">
      <w:pPr>
        <w:rPr>
          <w:b/>
          <w:szCs w:val="28"/>
        </w:rPr>
      </w:pPr>
    </w:p>
    <w:p w:rsidR="00B34449" w:rsidRPr="00B34449" w:rsidRDefault="00B34449" w:rsidP="00B34449">
      <w:pPr>
        <w:ind w:right="4819"/>
        <w:jc w:val="both"/>
        <w:rPr>
          <w:b/>
          <w:szCs w:val="28"/>
        </w:rPr>
      </w:pPr>
      <w:r w:rsidRPr="00B34449">
        <w:rPr>
          <w:b/>
          <w:szCs w:val="28"/>
        </w:rPr>
        <w:t>Об утверждении положения   о социальной комиссии Совета депутатов муниципального округа Богородское</w:t>
      </w:r>
    </w:p>
    <w:p w:rsidR="00B34449" w:rsidRPr="00B34449" w:rsidRDefault="00B34449" w:rsidP="00B34449">
      <w:pPr>
        <w:rPr>
          <w:b/>
          <w:szCs w:val="28"/>
        </w:rPr>
      </w:pPr>
    </w:p>
    <w:p w:rsidR="00B34449" w:rsidRPr="00B34449" w:rsidRDefault="00B34449" w:rsidP="00B34449">
      <w:pPr>
        <w:tabs>
          <w:tab w:val="left" w:pos="709"/>
        </w:tabs>
        <w:ind w:firstLine="709"/>
        <w:jc w:val="both"/>
        <w:rPr>
          <w:szCs w:val="28"/>
        </w:rPr>
      </w:pPr>
      <w:r w:rsidRPr="00B34449">
        <w:rPr>
          <w:szCs w:val="28"/>
        </w:rPr>
        <w:t xml:space="preserve">Руководствуясь п. 9 ст. 5 Устава муниципального округа  Богородское и ст. 9 гл. 4 Регламента Совета депутатов муниципального округа Богородское,  </w:t>
      </w:r>
    </w:p>
    <w:p w:rsidR="00B34449" w:rsidRPr="00B34449" w:rsidRDefault="00B34449" w:rsidP="00B34449">
      <w:pPr>
        <w:jc w:val="both"/>
        <w:rPr>
          <w:szCs w:val="28"/>
        </w:rPr>
      </w:pPr>
    </w:p>
    <w:p w:rsidR="00B34449" w:rsidRPr="00B34449" w:rsidRDefault="00B34449" w:rsidP="00B34449">
      <w:pPr>
        <w:jc w:val="both"/>
        <w:rPr>
          <w:szCs w:val="28"/>
        </w:rPr>
      </w:pPr>
    </w:p>
    <w:p w:rsidR="00B34449" w:rsidRPr="00B34449" w:rsidRDefault="00B34449" w:rsidP="00B34449">
      <w:pPr>
        <w:tabs>
          <w:tab w:val="left" w:pos="1005"/>
        </w:tabs>
        <w:jc w:val="center"/>
        <w:rPr>
          <w:b/>
          <w:szCs w:val="28"/>
        </w:rPr>
      </w:pPr>
      <w:r w:rsidRPr="00B34449">
        <w:rPr>
          <w:b/>
          <w:szCs w:val="28"/>
        </w:rPr>
        <w:t>Совет депутатов муниципального округа Богородское решил:</w:t>
      </w:r>
    </w:p>
    <w:p w:rsidR="00B34449" w:rsidRPr="00B34449" w:rsidRDefault="00B34449" w:rsidP="00B34449">
      <w:pPr>
        <w:jc w:val="both"/>
        <w:rPr>
          <w:b/>
          <w:szCs w:val="28"/>
        </w:rPr>
      </w:pPr>
    </w:p>
    <w:p w:rsidR="00B34449" w:rsidRPr="00B34449" w:rsidRDefault="00B34449" w:rsidP="00B34449">
      <w:pPr>
        <w:ind w:firstLine="709"/>
        <w:jc w:val="both"/>
        <w:rPr>
          <w:szCs w:val="28"/>
        </w:rPr>
      </w:pPr>
      <w:r w:rsidRPr="00B34449">
        <w:rPr>
          <w:szCs w:val="28"/>
        </w:rPr>
        <w:t>1. Утвердить Положение о социальной комиссии депутатов Совета депутатов муниципального округа Богородское (приложение 1).</w:t>
      </w:r>
    </w:p>
    <w:p w:rsidR="00B34449" w:rsidRPr="00B34449" w:rsidRDefault="00604A88" w:rsidP="00B34449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34449" w:rsidRPr="00B34449">
        <w:rPr>
          <w:szCs w:val="28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B34449" w:rsidRPr="00B34449" w:rsidRDefault="00604A88" w:rsidP="00B34449">
      <w:pPr>
        <w:autoSpaceDE w:val="0"/>
        <w:autoSpaceDN w:val="0"/>
        <w:ind w:firstLine="700"/>
        <w:jc w:val="both"/>
        <w:rPr>
          <w:szCs w:val="28"/>
        </w:rPr>
      </w:pPr>
      <w:r>
        <w:rPr>
          <w:szCs w:val="28"/>
        </w:rPr>
        <w:t>3</w:t>
      </w:r>
      <w:r w:rsidR="00B34449" w:rsidRPr="00B34449">
        <w:rPr>
          <w:szCs w:val="28"/>
        </w:rPr>
        <w:t>.  Контроль за выполнением настоящего решения возложить на главу муниципального округа Богородское в городе Москве Воловика К.Е</w:t>
      </w:r>
    </w:p>
    <w:p w:rsidR="00B34449" w:rsidRDefault="00B34449" w:rsidP="00B34449">
      <w:pPr>
        <w:jc w:val="both"/>
        <w:rPr>
          <w:szCs w:val="28"/>
        </w:rPr>
      </w:pPr>
    </w:p>
    <w:p w:rsidR="00604A88" w:rsidRDefault="00604A88" w:rsidP="00B34449">
      <w:pPr>
        <w:jc w:val="both"/>
        <w:rPr>
          <w:szCs w:val="28"/>
        </w:rPr>
      </w:pPr>
    </w:p>
    <w:p w:rsidR="00B34449" w:rsidRDefault="00B34449" w:rsidP="00B34449">
      <w:pPr>
        <w:pStyle w:val="a5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B34449" w:rsidRDefault="00B34449" w:rsidP="00B34449">
      <w:pPr>
        <w:pStyle w:val="a5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p w:rsidR="00B34449" w:rsidRDefault="00B34449" w:rsidP="00B34449">
      <w:pPr>
        <w:ind w:firstLine="720"/>
        <w:jc w:val="right"/>
        <w:rPr>
          <w:b/>
          <w:szCs w:val="28"/>
        </w:rPr>
      </w:pPr>
      <w:r>
        <w:rPr>
          <w:b/>
          <w:szCs w:val="28"/>
        </w:rPr>
        <w:tab/>
      </w:r>
    </w:p>
    <w:p w:rsidR="00B34449" w:rsidRDefault="00B34449" w:rsidP="00B34449">
      <w:pPr>
        <w:rPr>
          <w:b/>
          <w:sz w:val="24"/>
          <w:szCs w:val="24"/>
        </w:rPr>
      </w:pPr>
    </w:p>
    <w:p w:rsidR="00B34449" w:rsidRDefault="00B34449" w:rsidP="002C082E">
      <w:pPr>
        <w:jc w:val="right"/>
        <w:rPr>
          <w:b/>
          <w:sz w:val="24"/>
          <w:szCs w:val="24"/>
        </w:rPr>
      </w:pPr>
    </w:p>
    <w:p w:rsidR="00B34449" w:rsidRDefault="00B34449" w:rsidP="00B34449">
      <w:pPr>
        <w:rPr>
          <w:b/>
          <w:sz w:val="24"/>
          <w:szCs w:val="24"/>
        </w:rPr>
      </w:pPr>
    </w:p>
    <w:p w:rsidR="00B34449" w:rsidRDefault="00B34449" w:rsidP="002C082E">
      <w:pPr>
        <w:jc w:val="right"/>
        <w:rPr>
          <w:b/>
          <w:sz w:val="24"/>
          <w:szCs w:val="24"/>
        </w:rPr>
      </w:pPr>
    </w:p>
    <w:p w:rsidR="00604A88" w:rsidRDefault="00604A88" w:rsidP="002C082E">
      <w:pPr>
        <w:jc w:val="right"/>
        <w:rPr>
          <w:b/>
          <w:sz w:val="24"/>
          <w:szCs w:val="24"/>
        </w:rPr>
      </w:pPr>
    </w:p>
    <w:p w:rsidR="00604A88" w:rsidRDefault="00604A88" w:rsidP="002C082E">
      <w:pPr>
        <w:jc w:val="right"/>
        <w:rPr>
          <w:b/>
          <w:sz w:val="24"/>
          <w:szCs w:val="24"/>
        </w:rPr>
      </w:pPr>
    </w:p>
    <w:p w:rsidR="0033365C" w:rsidRDefault="0033365C" w:rsidP="002C082E">
      <w:pPr>
        <w:jc w:val="right"/>
        <w:rPr>
          <w:b/>
          <w:sz w:val="24"/>
          <w:szCs w:val="24"/>
        </w:rPr>
      </w:pPr>
    </w:p>
    <w:p w:rsidR="0033365C" w:rsidRDefault="0033365C" w:rsidP="002C082E">
      <w:pPr>
        <w:jc w:val="right"/>
        <w:rPr>
          <w:b/>
          <w:sz w:val="24"/>
          <w:szCs w:val="24"/>
        </w:rPr>
      </w:pPr>
    </w:p>
    <w:p w:rsidR="002C082E" w:rsidRDefault="002C082E" w:rsidP="002C08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C082E" w:rsidRDefault="002C082E" w:rsidP="002C08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решению Совета депутатов </w:t>
      </w:r>
    </w:p>
    <w:p w:rsidR="002C082E" w:rsidRDefault="002C082E" w:rsidP="002C08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округа Богородское</w:t>
      </w:r>
    </w:p>
    <w:p w:rsidR="002C082E" w:rsidRDefault="00604A88" w:rsidP="002C08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19</w:t>
      </w:r>
      <w:r w:rsidR="00D455B3">
        <w:rPr>
          <w:b/>
          <w:sz w:val="24"/>
          <w:szCs w:val="24"/>
        </w:rPr>
        <w:t xml:space="preserve"> октября 2017г. №02</w:t>
      </w:r>
      <w:r w:rsidR="00625759">
        <w:rPr>
          <w:b/>
          <w:sz w:val="24"/>
          <w:szCs w:val="24"/>
        </w:rPr>
        <w:t>/</w:t>
      </w:r>
      <w:r w:rsidR="00D455B3">
        <w:rPr>
          <w:b/>
          <w:sz w:val="24"/>
          <w:szCs w:val="24"/>
        </w:rPr>
        <w:t>10</w:t>
      </w:r>
    </w:p>
    <w:p w:rsidR="00591887" w:rsidRDefault="00591887" w:rsidP="00C773B3">
      <w:pPr>
        <w:ind w:right="280"/>
        <w:rPr>
          <w:b/>
          <w:sz w:val="24"/>
          <w:szCs w:val="24"/>
        </w:rPr>
      </w:pPr>
      <w:r w:rsidRPr="00E27FB5">
        <w:rPr>
          <w:b/>
          <w:sz w:val="24"/>
          <w:szCs w:val="24"/>
        </w:rPr>
        <w:t xml:space="preserve">                                                    </w:t>
      </w:r>
    </w:p>
    <w:p w:rsidR="00C773B3" w:rsidRPr="00B34449" w:rsidRDefault="00C773B3" w:rsidP="00C773B3">
      <w:pPr>
        <w:ind w:right="280"/>
        <w:rPr>
          <w:b/>
          <w:sz w:val="24"/>
          <w:szCs w:val="24"/>
        </w:rPr>
      </w:pPr>
    </w:p>
    <w:p w:rsidR="00591887" w:rsidRPr="002A1A20" w:rsidRDefault="00591887" w:rsidP="00591887">
      <w:pPr>
        <w:jc w:val="center"/>
        <w:rPr>
          <w:b/>
          <w:szCs w:val="28"/>
        </w:rPr>
      </w:pPr>
      <w:r w:rsidRPr="002A1A20">
        <w:rPr>
          <w:b/>
          <w:bCs/>
          <w:spacing w:val="-2"/>
          <w:szCs w:val="28"/>
        </w:rPr>
        <w:t>ПОЛОЖЕНИЕ</w:t>
      </w:r>
    </w:p>
    <w:p w:rsidR="00591887" w:rsidRPr="002A1A20" w:rsidRDefault="00591887" w:rsidP="00591887">
      <w:pPr>
        <w:shd w:val="clear" w:color="auto" w:fill="FFFFFF"/>
        <w:spacing w:line="322" w:lineRule="exact"/>
        <w:ind w:right="14"/>
        <w:jc w:val="center"/>
        <w:rPr>
          <w:b/>
          <w:bCs/>
          <w:szCs w:val="28"/>
        </w:rPr>
      </w:pPr>
      <w:r w:rsidRPr="002A1A20">
        <w:rPr>
          <w:b/>
          <w:bCs/>
          <w:szCs w:val="28"/>
        </w:rPr>
        <w:t xml:space="preserve">О СОЦИАЛЬНОЙ КОМИССИИ ДЕПУТАТОВ СОВЕТА ДЕПУТАТОВ МУНИЦИПАЛЬНОГО ОКРУГА БОГОРОДСКОЕ </w:t>
      </w:r>
    </w:p>
    <w:p w:rsidR="00591887" w:rsidRPr="002A1A20" w:rsidRDefault="00591887" w:rsidP="00591887">
      <w:pPr>
        <w:shd w:val="clear" w:color="auto" w:fill="FFFFFF"/>
        <w:spacing w:line="322" w:lineRule="exact"/>
        <w:ind w:right="14"/>
        <w:jc w:val="center"/>
        <w:rPr>
          <w:b/>
          <w:bCs/>
          <w:spacing w:val="-1"/>
          <w:szCs w:val="28"/>
        </w:rPr>
      </w:pPr>
    </w:p>
    <w:p w:rsidR="00591887" w:rsidRPr="002A1A20" w:rsidRDefault="00591887" w:rsidP="00591887">
      <w:pPr>
        <w:ind w:left="360"/>
        <w:jc w:val="center"/>
        <w:rPr>
          <w:b/>
          <w:szCs w:val="28"/>
        </w:rPr>
      </w:pPr>
      <w:r w:rsidRPr="002A1A20">
        <w:rPr>
          <w:b/>
          <w:szCs w:val="28"/>
        </w:rPr>
        <w:t>1. Общие положения</w:t>
      </w:r>
    </w:p>
    <w:p w:rsidR="00B34449" w:rsidRPr="002A1A20" w:rsidRDefault="00B34449" w:rsidP="00591887">
      <w:pPr>
        <w:ind w:left="360"/>
        <w:jc w:val="center"/>
        <w:rPr>
          <w:b/>
          <w:szCs w:val="28"/>
        </w:rPr>
      </w:pPr>
    </w:p>
    <w:p w:rsidR="00591887" w:rsidRPr="002A1A20" w:rsidRDefault="00591887" w:rsidP="00591887">
      <w:pPr>
        <w:numPr>
          <w:ilvl w:val="1"/>
          <w:numId w:val="1"/>
        </w:numPr>
        <w:ind w:firstLine="567"/>
        <w:jc w:val="both"/>
        <w:rPr>
          <w:szCs w:val="28"/>
        </w:rPr>
      </w:pPr>
      <w:r w:rsidRPr="002A1A20">
        <w:rPr>
          <w:szCs w:val="28"/>
        </w:rPr>
        <w:t xml:space="preserve">1.1. Социальная </w:t>
      </w:r>
      <w:r w:rsidR="00992326" w:rsidRPr="002A1A20">
        <w:rPr>
          <w:szCs w:val="28"/>
        </w:rPr>
        <w:t xml:space="preserve">  </w:t>
      </w:r>
      <w:r w:rsidRPr="002A1A20">
        <w:rPr>
          <w:szCs w:val="28"/>
        </w:rPr>
        <w:t xml:space="preserve">комиссия </w:t>
      </w:r>
      <w:r w:rsidR="00992326" w:rsidRPr="002A1A20">
        <w:rPr>
          <w:szCs w:val="28"/>
        </w:rPr>
        <w:t xml:space="preserve">  </w:t>
      </w:r>
      <w:r w:rsidRPr="002A1A20">
        <w:rPr>
          <w:szCs w:val="28"/>
        </w:rPr>
        <w:t xml:space="preserve">депутатов </w:t>
      </w:r>
      <w:r w:rsidR="00992326" w:rsidRPr="002A1A20">
        <w:rPr>
          <w:szCs w:val="28"/>
        </w:rPr>
        <w:t xml:space="preserve">  </w:t>
      </w:r>
      <w:r w:rsidRPr="002A1A20">
        <w:rPr>
          <w:szCs w:val="28"/>
        </w:rPr>
        <w:t xml:space="preserve">Совета </w:t>
      </w:r>
      <w:r w:rsidR="00992326" w:rsidRPr="002A1A20">
        <w:rPr>
          <w:szCs w:val="28"/>
        </w:rPr>
        <w:t xml:space="preserve">  </w:t>
      </w:r>
      <w:r w:rsidRPr="002A1A20">
        <w:rPr>
          <w:szCs w:val="28"/>
        </w:rPr>
        <w:t>депутатов  муниципального округа Богородское  (далее – Комиссия) является постоянно действующим рабочим органом Совета  депутатов муниципального округа Богородское (далее – Совет депутатов) и образуется на срок полномочий Совета депутатов.</w:t>
      </w:r>
    </w:p>
    <w:p w:rsidR="00591887" w:rsidRPr="002A1A20" w:rsidRDefault="00591887" w:rsidP="00591887">
      <w:pPr>
        <w:numPr>
          <w:ilvl w:val="1"/>
          <w:numId w:val="1"/>
        </w:numPr>
        <w:ind w:firstLine="567"/>
        <w:jc w:val="both"/>
        <w:rPr>
          <w:szCs w:val="28"/>
        </w:rPr>
      </w:pPr>
      <w:r w:rsidRPr="002A1A20">
        <w:rPr>
          <w:szCs w:val="28"/>
        </w:rPr>
        <w:t>1.2. Комиссия     руководствуется    в    своей     деятельности       Конституцией Российской Федерации, законами Российской Федерации, Уставом и иными законами города Москвы, Уставом муниципального округа Богородское, Регламентом Совета депутатов, решениями органов местного самоуправления муниципального округа Богородское.</w:t>
      </w:r>
    </w:p>
    <w:p w:rsidR="00591887" w:rsidRPr="002A1A20" w:rsidRDefault="00591887" w:rsidP="00591887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2A1A20">
        <w:rPr>
          <w:sz w:val="28"/>
          <w:szCs w:val="28"/>
        </w:rPr>
        <w:t>1.3. В рамках целей, определенных настоящим Положением, Комиссия обладает организационной и функциональной независимостью и осуществляет свою деятельность самостоятельно. Комиссия подотчетна Совету депутатов.</w:t>
      </w:r>
    </w:p>
    <w:p w:rsidR="00591887" w:rsidRPr="002A1A20" w:rsidRDefault="00591887" w:rsidP="00591887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2A1A20">
        <w:rPr>
          <w:sz w:val="28"/>
          <w:szCs w:val="28"/>
        </w:rPr>
        <w:t>1.4. Деятельность Комиссии основывается на принципах законности, объективности, эффективности, независимости и гласности.</w:t>
      </w:r>
    </w:p>
    <w:p w:rsidR="00591887" w:rsidRPr="002A1A20" w:rsidRDefault="00591887" w:rsidP="00591887">
      <w:pPr>
        <w:ind w:firstLine="567"/>
        <w:jc w:val="both"/>
        <w:rPr>
          <w:szCs w:val="28"/>
        </w:rPr>
      </w:pPr>
    </w:p>
    <w:p w:rsidR="00B34449" w:rsidRPr="002A1A20" w:rsidRDefault="00591887" w:rsidP="00B3444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A1A20">
        <w:rPr>
          <w:b/>
          <w:sz w:val="28"/>
          <w:szCs w:val="28"/>
        </w:rPr>
        <w:t>Формирование и состав Комиссии</w:t>
      </w:r>
    </w:p>
    <w:p w:rsidR="00B34449" w:rsidRPr="002A1A20" w:rsidRDefault="00B34449" w:rsidP="00B34449">
      <w:pPr>
        <w:pStyle w:val="a3"/>
        <w:ind w:left="3196"/>
        <w:rPr>
          <w:b/>
          <w:sz w:val="28"/>
          <w:szCs w:val="28"/>
        </w:rPr>
      </w:pPr>
    </w:p>
    <w:p w:rsidR="00591887" w:rsidRPr="002A1A20" w:rsidRDefault="00591887" w:rsidP="00591887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2A1A20">
        <w:rPr>
          <w:sz w:val="28"/>
          <w:szCs w:val="28"/>
        </w:rPr>
        <w:t>2.1. 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</w:t>
      </w:r>
      <w:r w:rsidRPr="002A1A20">
        <w:rPr>
          <w:i/>
          <w:sz w:val="28"/>
          <w:szCs w:val="28"/>
        </w:rPr>
        <w:t xml:space="preserve">. </w:t>
      </w:r>
    </w:p>
    <w:p w:rsidR="00591887" w:rsidRPr="002A1A20" w:rsidRDefault="00591887" w:rsidP="00591887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2A1A20">
        <w:rPr>
          <w:sz w:val="28"/>
          <w:szCs w:val="28"/>
        </w:rPr>
        <w:t>2.2. Члены Комиссии избираются Советом депутатов  из состава Совета депутатов  большинством голосов от установленной численности депутатов. Общее число членов Комиссии устанавливается решением Совета депутатов  и не может быть менее трех человек.</w:t>
      </w:r>
    </w:p>
    <w:p w:rsidR="00992326" w:rsidRDefault="00992326" w:rsidP="00992326">
      <w:pPr>
        <w:pStyle w:val="a3"/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2A1A20">
        <w:rPr>
          <w:sz w:val="28"/>
          <w:szCs w:val="28"/>
        </w:rPr>
        <w:t xml:space="preserve">2.3.Председатель Комиссии избирается Советом депутатов из состава Совета депутатов  большинством голосов от установленной численности депутатов Совета депутатов, по представлению не менее чем </w:t>
      </w:r>
      <w:r w:rsidR="00B34449" w:rsidRPr="002A1A20">
        <w:rPr>
          <w:sz w:val="28"/>
          <w:szCs w:val="28"/>
        </w:rPr>
        <w:t xml:space="preserve">3 депутатов </w:t>
      </w:r>
      <w:r w:rsidRPr="002A1A20">
        <w:rPr>
          <w:sz w:val="28"/>
          <w:szCs w:val="28"/>
        </w:rPr>
        <w:t xml:space="preserve"> Совета депутатов.</w:t>
      </w:r>
    </w:p>
    <w:p w:rsidR="00591887" w:rsidRDefault="00591887" w:rsidP="00C773B3">
      <w:pPr>
        <w:jc w:val="both"/>
        <w:rPr>
          <w:szCs w:val="28"/>
        </w:rPr>
      </w:pPr>
    </w:p>
    <w:p w:rsidR="00C773B3" w:rsidRDefault="00C773B3" w:rsidP="00C773B3">
      <w:pPr>
        <w:jc w:val="both"/>
        <w:rPr>
          <w:szCs w:val="28"/>
        </w:rPr>
      </w:pPr>
    </w:p>
    <w:p w:rsidR="00C773B3" w:rsidRPr="00C773B3" w:rsidRDefault="00C773B3" w:rsidP="00C773B3">
      <w:pPr>
        <w:jc w:val="both"/>
        <w:rPr>
          <w:szCs w:val="28"/>
        </w:rPr>
      </w:pPr>
    </w:p>
    <w:p w:rsidR="00591887" w:rsidRDefault="00591887" w:rsidP="00591887">
      <w:pPr>
        <w:ind w:firstLine="720"/>
        <w:jc w:val="center"/>
        <w:rPr>
          <w:b/>
          <w:szCs w:val="28"/>
        </w:rPr>
      </w:pPr>
      <w:r w:rsidRPr="002A1A20">
        <w:rPr>
          <w:b/>
          <w:szCs w:val="28"/>
        </w:rPr>
        <w:t xml:space="preserve">3. Полномочия Председателя и членов Комиссии </w:t>
      </w:r>
    </w:p>
    <w:p w:rsidR="00C773B3" w:rsidRPr="002A1A20" w:rsidRDefault="00C773B3" w:rsidP="00591887">
      <w:pPr>
        <w:ind w:firstLine="720"/>
        <w:jc w:val="center"/>
        <w:rPr>
          <w:b/>
          <w:szCs w:val="28"/>
        </w:rPr>
      </w:pPr>
    </w:p>
    <w:p w:rsidR="00591887" w:rsidRPr="002A1A20" w:rsidRDefault="00591887" w:rsidP="00591887">
      <w:pPr>
        <w:pStyle w:val="a3"/>
        <w:ind w:left="0" w:firstLine="720"/>
        <w:jc w:val="both"/>
        <w:rPr>
          <w:sz w:val="28"/>
          <w:szCs w:val="28"/>
        </w:rPr>
      </w:pPr>
      <w:r w:rsidRPr="002A1A20">
        <w:rPr>
          <w:sz w:val="28"/>
          <w:szCs w:val="28"/>
        </w:rPr>
        <w:t xml:space="preserve">3. 1. Председатель Комиссии: 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осуществляет руководство деятельностью Комиссии и организует ее работу, в том числе формирует повестку дня заседания Комиссии и список приглашенных для участия в заседаниях лиц, ведет заседания Комиссии;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распределяет обязанности между членами Комиссии;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созывает внеочередное заседание Комиссии;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 xml:space="preserve">- представляет Комиссию в органах государственной власти и органах местного самоуправления; 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 xml:space="preserve">- представляет Совету депутатов ежегодные отчеты о работе Комиссии; 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обладает правом подписи заключений Комиссии.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3.2. Члены Комиссии имеют право: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контроле за их выполнением;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по поручению Комиссии выступать от имени Комиссии на заседаниях Совета депутатов и его структурных подразделений с докладами по вопросам, относящимся к ведению Комиссии;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представлять Совету депутатов свое особое мнение в случаях несогласия с принятым Комиссией решением;</w:t>
      </w:r>
    </w:p>
    <w:p w:rsidR="00591887" w:rsidRPr="002A1A20" w:rsidRDefault="00591887" w:rsidP="00591887">
      <w:pPr>
        <w:ind w:firstLine="720"/>
        <w:jc w:val="both"/>
        <w:rPr>
          <w:i/>
          <w:szCs w:val="28"/>
        </w:rPr>
      </w:pPr>
      <w:r w:rsidRPr="002A1A20">
        <w:rPr>
          <w:szCs w:val="28"/>
        </w:rPr>
        <w:t>- принимать участие в работе других комиссий и рабочих групп Совета депутатов;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сложить свои полномочия члена Комиссии на основании личного заявления на имя Главы муниципального округа Богородское.</w:t>
      </w:r>
    </w:p>
    <w:p w:rsidR="00591887" w:rsidRPr="002A1A20" w:rsidRDefault="00591887" w:rsidP="0059188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right="518"/>
        <w:jc w:val="center"/>
        <w:rPr>
          <w:b/>
          <w:bCs/>
          <w:spacing w:val="-1"/>
          <w:szCs w:val="28"/>
        </w:rPr>
      </w:pPr>
    </w:p>
    <w:p w:rsidR="00B34449" w:rsidRPr="006F185D" w:rsidRDefault="006F185D" w:rsidP="006F185D">
      <w:pPr>
        <w:ind w:left="2836"/>
        <w:rPr>
          <w:b/>
          <w:szCs w:val="28"/>
        </w:rPr>
      </w:pPr>
      <w:r>
        <w:rPr>
          <w:b/>
          <w:szCs w:val="28"/>
        </w:rPr>
        <w:t>4.</w:t>
      </w:r>
      <w:bookmarkStart w:id="0" w:name="_GoBack"/>
      <w:bookmarkEnd w:id="0"/>
      <w:r w:rsidR="00591887" w:rsidRPr="006F185D">
        <w:rPr>
          <w:b/>
          <w:szCs w:val="28"/>
        </w:rPr>
        <w:t>Организация деятельности Комиссии</w:t>
      </w:r>
    </w:p>
    <w:p w:rsidR="00B34449" w:rsidRPr="002A1A20" w:rsidRDefault="00B34449" w:rsidP="00B34449">
      <w:pPr>
        <w:pStyle w:val="a3"/>
        <w:ind w:left="3196"/>
        <w:rPr>
          <w:b/>
          <w:sz w:val="28"/>
          <w:szCs w:val="28"/>
        </w:rPr>
      </w:pP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4.1.</w:t>
      </w:r>
      <w:r w:rsidRPr="002A1A20">
        <w:rPr>
          <w:b/>
          <w:szCs w:val="28"/>
        </w:rPr>
        <w:t xml:space="preserve"> </w:t>
      </w:r>
      <w:r w:rsidRPr="002A1A20">
        <w:rPr>
          <w:szCs w:val="28"/>
        </w:rPr>
        <w:t xml:space="preserve">Организационное </w:t>
      </w:r>
      <w:r w:rsidR="00992326" w:rsidRPr="002A1A20">
        <w:rPr>
          <w:szCs w:val="28"/>
        </w:rPr>
        <w:t xml:space="preserve">   </w:t>
      </w:r>
      <w:r w:rsidRPr="002A1A20">
        <w:rPr>
          <w:szCs w:val="28"/>
        </w:rPr>
        <w:t xml:space="preserve">обеспечение </w:t>
      </w:r>
      <w:r w:rsidR="00992326" w:rsidRPr="002A1A20">
        <w:rPr>
          <w:szCs w:val="28"/>
        </w:rPr>
        <w:t xml:space="preserve">   </w:t>
      </w:r>
      <w:r w:rsidRPr="002A1A20">
        <w:rPr>
          <w:szCs w:val="28"/>
        </w:rPr>
        <w:t xml:space="preserve">деятельности </w:t>
      </w:r>
      <w:r w:rsidR="00992326" w:rsidRPr="002A1A20">
        <w:rPr>
          <w:szCs w:val="28"/>
        </w:rPr>
        <w:t xml:space="preserve">   </w:t>
      </w:r>
      <w:r w:rsidRPr="002A1A20">
        <w:rPr>
          <w:szCs w:val="28"/>
        </w:rPr>
        <w:t>Комиссии осуществляет аппарат Совета депутатов  муниципального округа Богородское (далее – аппарат). Главой муниципального округа Богородское из числа муниципальных служащих аппарата по согласованию с Председателем Комиссии назначается ответственный секретарь Комиссии (далее – Секретарь).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4.2. Секретарь исполняет следующее обязанности: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обеспечивает делопроизводство Комиссии;</w:t>
      </w:r>
    </w:p>
    <w:p w:rsidR="00591887" w:rsidRPr="002A1A20" w:rsidRDefault="00591887" w:rsidP="00591887">
      <w:pPr>
        <w:pStyle w:val="a3"/>
        <w:ind w:left="0" w:firstLine="720"/>
        <w:jc w:val="both"/>
        <w:rPr>
          <w:sz w:val="28"/>
          <w:szCs w:val="28"/>
        </w:rPr>
      </w:pPr>
      <w:r w:rsidRPr="002A1A20">
        <w:rPr>
          <w:sz w:val="28"/>
          <w:szCs w:val="28"/>
        </w:rPr>
        <w:t>- готовит материалы к заседанию Комиссии;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уведомляет о месте и времени очередного заседания Комиссии не менее чем за двое суток Председателя и членов Комиссии, а также заблаговременно информирует об этом других депутатов Совета депутатов и иных участников заседания;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>- обеспечивает регистрацию участников заседания Комиссии;</w:t>
      </w:r>
    </w:p>
    <w:p w:rsidR="00591887" w:rsidRPr="002A1A20" w:rsidRDefault="00591887" w:rsidP="00591887">
      <w:pPr>
        <w:ind w:firstLine="720"/>
        <w:jc w:val="both"/>
        <w:rPr>
          <w:i/>
          <w:szCs w:val="28"/>
        </w:rPr>
      </w:pPr>
      <w:r w:rsidRPr="002A1A20">
        <w:rPr>
          <w:szCs w:val="28"/>
        </w:rPr>
        <w:t>- ведет протоколы заседаний Комиссии</w:t>
      </w:r>
      <w:r w:rsidRPr="002A1A20">
        <w:rPr>
          <w:i/>
          <w:szCs w:val="28"/>
        </w:rPr>
        <w:t>.</w:t>
      </w:r>
    </w:p>
    <w:p w:rsidR="00591887" w:rsidRPr="002A1A20" w:rsidRDefault="00591887" w:rsidP="00591887">
      <w:pPr>
        <w:pStyle w:val="a3"/>
        <w:ind w:left="0" w:firstLine="720"/>
        <w:jc w:val="both"/>
        <w:rPr>
          <w:sz w:val="28"/>
          <w:szCs w:val="28"/>
        </w:rPr>
      </w:pPr>
      <w:r w:rsidRPr="002A1A20">
        <w:rPr>
          <w:sz w:val="28"/>
          <w:szCs w:val="28"/>
        </w:rPr>
        <w:lastRenderedPageBreak/>
        <w:t>4.3. Заседания Комиссии проводятся в помещении, предоставленном аппаратом.</w:t>
      </w:r>
    </w:p>
    <w:p w:rsidR="00B34449" w:rsidRPr="002A1A20" w:rsidRDefault="00B34449" w:rsidP="00591887">
      <w:pPr>
        <w:ind w:firstLine="720"/>
        <w:jc w:val="center"/>
        <w:rPr>
          <w:b/>
          <w:szCs w:val="28"/>
        </w:rPr>
      </w:pPr>
    </w:p>
    <w:p w:rsidR="00591887" w:rsidRPr="002A1A20" w:rsidRDefault="00591887" w:rsidP="00591887">
      <w:pPr>
        <w:ind w:firstLine="720"/>
        <w:jc w:val="center"/>
        <w:rPr>
          <w:b/>
          <w:szCs w:val="28"/>
        </w:rPr>
      </w:pPr>
      <w:r w:rsidRPr="002A1A20">
        <w:rPr>
          <w:b/>
          <w:szCs w:val="28"/>
        </w:rPr>
        <w:t>5. Полномочия Комиссии</w:t>
      </w:r>
    </w:p>
    <w:p w:rsidR="00B34449" w:rsidRPr="002A1A20" w:rsidRDefault="00B34449" w:rsidP="00591887">
      <w:pPr>
        <w:ind w:firstLine="720"/>
        <w:jc w:val="center"/>
        <w:rPr>
          <w:b/>
          <w:szCs w:val="28"/>
        </w:rPr>
      </w:pPr>
    </w:p>
    <w:p w:rsidR="00591887" w:rsidRPr="002A1A20" w:rsidRDefault="00591887" w:rsidP="00591887">
      <w:pPr>
        <w:shd w:val="clear" w:color="auto" w:fill="FFFFFF"/>
        <w:spacing w:line="317" w:lineRule="exact"/>
        <w:ind w:left="5" w:firstLine="704"/>
        <w:jc w:val="both"/>
        <w:rPr>
          <w:szCs w:val="28"/>
        </w:rPr>
      </w:pPr>
      <w:r w:rsidRPr="002A1A20">
        <w:rPr>
          <w:szCs w:val="28"/>
        </w:rPr>
        <w:t xml:space="preserve">Комиссией осуществляется инициативная разработка проектов решений Совета депутатов, анализ и подготовка </w:t>
      </w:r>
      <w:r w:rsidRPr="002A1A20">
        <w:rPr>
          <w:spacing w:val="-1"/>
          <w:szCs w:val="28"/>
        </w:rPr>
        <w:t xml:space="preserve">заключений о внесении в Совет депутатов документов и </w:t>
      </w:r>
      <w:r w:rsidRPr="002A1A20">
        <w:rPr>
          <w:szCs w:val="28"/>
        </w:rPr>
        <w:t>контроль исполнения принятых решений Советом депутатов:</w:t>
      </w:r>
    </w:p>
    <w:p w:rsidR="00591887" w:rsidRPr="002A1A20" w:rsidRDefault="00591887" w:rsidP="00992326">
      <w:pPr>
        <w:shd w:val="clear" w:color="auto" w:fill="FFFFFF"/>
        <w:tabs>
          <w:tab w:val="left" w:pos="709"/>
        </w:tabs>
        <w:ind w:left="5" w:firstLine="704"/>
        <w:jc w:val="both"/>
        <w:rPr>
          <w:szCs w:val="28"/>
        </w:rPr>
      </w:pPr>
      <w:r w:rsidRPr="002A1A20">
        <w:rPr>
          <w:szCs w:val="28"/>
        </w:rPr>
        <w:t>5.1</w:t>
      </w:r>
      <w:r w:rsidR="00992326" w:rsidRPr="002A1A20">
        <w:rPr>
          <w:szCs w:val="28"/>
        </w:rPr>
        <w:t>.</w:t>
      </w:r>
      <w:r w:rsidRPr="002A1A20">
        <w:rPr>
          <w:szCs w:val="28"/>
        </w:rPr>
        <w:t xml:space="preserve"> По проведению мероприятий, связанных с военно-патриотическим воспитанием граждан Российской Федерации, проживающих на территории муниципального округа Богородское.</w:t>
      </w:r>
    </w:p>
    <w:p w:rsidR="00591887" w:rsidRPr="002A1A20" w:rsidRDefault="00591887" w:rsidP="00591887">
      <w:pPr>
        <w:shd w:val="clear" w:color="auto" w:fill="FFFFFF"/>
        <w:ind w:left="5" w:firstLine="704"/>
        <w:jc w:val="both"/>
        <w:rPr>
          <w:szCs w:val="28"/>
        </w:rPr>
      </w:pPr>
      <w:r w:rsidRPr="002A1A20">
        <w:rPr>
          <w:szCs w:val="28"/>
        </w:rPr>
        <w:t>5.2. По сохранению, использованию и популяризация объектов культурного наследия (памятников истории и культуры местного значения), находящихся в собственности муниципального округа Богородское.</w:t>
      </w:r>
    </w:p>
    <w:p w:rsidR="00591887" w:rsidRPr="002A1A20" w:rsidRDefault="00591887" w:rsidP="00591887">
      <w:pPr>
        <w:shd w:val="clear" w:color="auto" w:fill="FFFFFF"/>
        <w:ind w:left="5" w:firstLine="704"/>
        <w:jc w:val="both"/>
        <w:rPr>
          <w:szCs w:val="28"/>
        </w:rPr>
      </w:pPr>
      <w:r w:rsidRPr="002A1A20">
        <w:rPr>
          <w:szCs w:val="28"/>
        </w:rPr>
        <w:t>5.3. По внесению в уполномоченные органы исполнительной власти города Москвы предложений: по организации и изменению маршрутов, режима работы, остановок наземного городского пассажирского транспорта;</w:t>
      </w:r>
    </w:p>
    <w:p w:rsidR="00591887" w:rsidRPr="002A1A20" w:rsidRDefault="00591887" w:rsidP="00591887">
      <w:pPr>
        <w:shd w:val="clear" w:color="auto" w:fill="FFFFFF"/>
        <w:ind w:left="5" w:firstLine="704"/>
        <w:jc w:val="both"/>
        <w:rPr>
          <w:szCs w:val="28"/>
        </w:rPr>
      </w:pPr>
      <w:r w:rsidRPr="002A1A20">
        <w:rPr>
          <w:szCs w:val="28"/>
        </w:rPr>
        <w:t>5.4. По внесению в Комиссию по монументальному искусству предложений по возведению на территории муниципального округа Богородское произведений монументально-декоративного искусства.</w:t>
      </w:r>
    </w:p>
    <w:p w:rsidR="00591887" w:rsidRPr="002A1A20" w:rsidRDefault="00591887" w:rsidP="00591887">
      <w:pPr>
        <w:shd w:val="clear" w:color="auto" w:fill="FFFFFF"/>
        <w:ind w:left="5" w:firstLine="704"/>
        <w:jc w:val="both"/>
        <w:rPr>
          <w:szCs w:val="28"/>
        </w:rPr>
      </w:pPr>
      <w:r w:rsidRPr="002A1A20">
        <w:rPr>
          <w:szCs w:val="28"/>
        </w:rPr>
        <w:t>5.5. По предложениям и учреждению почетных званий, грамот, дипломов и знаков муниципального округа Богородское.</w:t>
      </w:r>
    </w:p>
    <w:p w:rsidR="00591887" w:rsidRPr="002A1A20" w:rsidRDefault="00591887" w:rsidP="00591887">
      <w:pPr>
        <w:pStyle w:val="Style3"/>
        <w:widowControl/>
        <w:spacing w:line="240" w:lineRule="auto"/>
        <w:ind w:firstLine="704"/>
        <w:rPr>
          <w:sz w:val="28"/>
          <w:szCs w:val="28"/>
        </w:rPr>
      </w:pPr>
      <w:r w:rsidRPr="002A1A20">
        <w:rPr>
          <w:sz w:val="28"/>
          <w:szCs w:val="28"/>
        </w:rPr>
        <w:t>5.6. По организации деятельности управы района Богородское города Москвы (далее - управа района) и городских организаций:</w:t>
      </w:r>
    </w:p>
    <w:p w:rsidR="00591887" w:rsidRPr="002A1A20" w:rsidRDefault="00591887" w:rsidP="00591887">
      <w:pPr>
        <w:ind w:firstLine="704"/>
        <w:jc w:val="both"/>
        <w:rPr>
          <w:szCs w:val="28"/>
        </w:rPr>
      </w:pPr>
      <w:r w:rsidRPr="002A1A20">
        <w:rPr>
          <w:szCs w:val="28"/>
        </w:rPr>
        <w:t>- ежегодное заслушивание информации руководителя многофункционального центра предоставления государственных услуг, обслуживающего население  муниципального округа Богородское, о работе учреждения;</w:t>
      </w:r>
    </w:p>
    <w:p w:rsidR="00591887" w:rsidRPr="002A1A20" w:rsidRDefault="00591887" w:rsidP="00591887">
      <w:pPr>
        <w:ind w:firstLine="704"/>
        <w:jc w:val="both"/>
        <w:rPr>
          <w:szCs w:val="28"/>
        </w:rPr>
      </w:pPr>
      <w:bookmarkStart w:id="1" w:name="sub_115"/>
      <w:r w:rsidRPr="002A1A20">
        <w:rPr>
          <w:szCs w:val="28"/>
        </w:rPr>
        <w:t>- ежегодное заслушивание информации руководителя амбулаторно-поликлинического учреждения, обслуживающего население муниципального округа Богородское, о работе учреждения;</w:t>
      </w:r>
    </w:p>
    <w:p w:rsidR="00591887" w:rsidRPr="002A1A20" w:rsidRDefault="00591887" w:rsidP="00591887">
      <w:pPr>
        <w:ind w:firstLine="704"/>
        <w:jc w:val="both"/>
        <w:rPr>
          <w:szCs w:val="28"/>
        </w:rPr>
      </w:pPr>
      <w:bookmarkStart w:id="2" w:name="sub_116"/>
      <w:bookmarkEnd w:id="1"/>
      <w:r w:rsidRPr="002A1A20">
        <w:rPr>
          <w:szCs w:val="28"/>
        </w:rPr>
        <w:t>- ежегодное заслушивание информации руководителя территориального центра социального обслуживания населения, обслуживающего население  муниципального округа Богородское, о работе учреждения;</w:t>
      </w:r>
    </w:p>
    <w:bookmarkEnd w:id="2"/>
    <w:p w:rsidR="00591887" w:rsidRPr="002A1A20" w:rsidRDefault="00591887" w:rsidP="00591887">
      <w:pPr>
        <w:ind w:firstLine="704"/>
        <w:jc w:val="both"/>
        <w:rPr>
          <w:szCs w:val="28"/>
        </w:rPr>
      </w:pPr>
      <w:r w:rsidRPr="002A1A20">
        <w:rPr>
          <w:szCs w:val="28"/>
        </w:rPr>
        <w:t>- заслушивание информации руководителя государственного общеобразовательного учреждения города Москвы об осуществлении данным учреждением образовательной деятельности на территории муниципального округа Богородское в случае  необходимости, но не более одного раза в год.</w:t>
      </w:r>
    </w:p>
    <w:p w:rsidR="00591887" w:rsidRPr="002A1A20" w:rsidRDefault="00591887" w:rsidP="00591887">
      <w:pPr>
        <w:ind w:firstLine="704"/>
        <w:jc w:val="both"/>
        <w:rPr>
          <w:szCs w:val="28"/>
        </w:rPr>
      </w:pPr>
      <w:r w:rsidRPr="002A1A20">
        <w:rPr>
          <w:szCs w:val="28"/>
        </w:rPr>
        <w:t xml:space="preserve">5.7. По согласованию мест для размещения ярмарок выходного дня и проведение мониторинга их работы в соответствии с нормативными правовыми актами города Москвы. </w:t>
      </w:r>
    </w:p>
    <w:p w:rsidR="00591887" w:rsidRPr="002A1A20" w:rsidRDefault="00591887" w:rsidP="00591887">
      <w:pPr>
        <w:ind w:firstLine="704"/>
        <w:jc w:val="both"/>
        <w:rPr>
          <w:szCs w:val="28"/>
        </w:rPr>
      </w:pPr>
      <w:bookmarkStart w:id="3" w:name="sub_151"/>
      <w:r w:rsidRPr="002A1A20">
        <w:rPr>
          <w:szCs w:val="28"/>
        </w:rPr>
        <w:lastRenderedPageBreak/>
        <w:t>5.8. По согласованию проекта схемы и проекта изменения схемы размещения нестационарных торговых объектов;</w:t>
      </w:r>
    </w:p>
    <w:p w:rsidR="00591887" w:rsidRPr="002A1A20" w:rsidRDefault="00591887" w:rsidP="00591887">
      <w:pPr>
        <w:ind w:firstLine="709"/>
        <w:jc w:val="both"/>
        <w:rPr>
          <w:szCs w:val="28"/>
        </w:rPr>
      </w:pPr>
      <w:bookmarkStart w:id="4" w:name="sub_152"/>
      <w:bookmarkEnd w:id="3"/>
      <w:r w:rsidRPr="002A1A20">
        <w:rPr>
          <w:szCs w:val="28"/>
        </w:rPr>
        <w:t>5.9. По  согласованию проекта схемы и проекта изменения схемы размещения сезонных кафе;</w:t>
      </w:r>
    </w:p>
    <w:bookmarkEnd w:id="4"/>
    <w:p w:rsidR="00591887" w:rsidRPr="002A1A20" w:rsidRDefault="00591887" w:rsidP="00591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>5.10. По согласованию вносимых управой района Богородское города Москвы в префектуру Восточного административного округа города Москвы предложений:</w:t>
      </w:r>
    </w:p>
    <w:p w:rsidR="00591887" w:rsidRPr="002A1A20" w:rsidRDefault="00591887" w:rsidP="00591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>а) по схеме размещения нестационарных объектов мелкорозничной сети;</w:t>
      </w:r>
    </w:p>
    <w:p w:rsidR="00591887" w:rsidRPr="002A1A20" w:rsidRDefault="00591887" w:rsidP="00591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>б) по вопросам целевого назначения находящихся в государственной собственности города Москвы нежилых помещений, расположенных в жилых домах.</w:t>
      </w:r>
    </w:p>
    <w:p w:rsidR="00591887" w:rsidRPr="002A1A20" w:rsidRDefault="00591887" w:rsidP="00591887">
      <w:pPr>
        <w:jc w:val="both"/>
        <w:rPr>
          <w:szCs w:val="28"/>
        </w:rPr>
      </w:pPr>
    </w:p>
    <w:p w:rsidR="00591887" w:rsidRPr="002A1A20" w:rsidRDefault="00591887" w:rsidP="00591887">
      <w:pPr>
        <w:jc w:val="center"/>
        <w:rPr>
          <w:b/>
          <w:szCs w:val="28"/>
        </w:rPr>
      </w:pPr>
      <w:r w:rsidRPr="002A1A20">
        <w:rPr>
          <w:b/>
          <w:szCs w:val="28"/>
        </w:rPr>
        <w:t>6. Порядок проведения заседаний Комиссии</w:t>
      </w:r>
    </w:p>
    <w:p w:rsidR="00B34449" w:rsidRPr="002A1A20" w:rsidRDefault="00B34449" w:rsidP="00591887">
      <w:pPr>
        <w:jc w:val="center"/>
        <w:rPr>
          <w:b/>
          <w:szCs w:val="28"/>
        </w:rPr>
      </w:pPr>
    </w:p>
    <w:p w:rsidR="00591887" w:rsidRPr="002A1A20" w:rsidRDefault="00591887" w:rsidP="00591887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>6.1. Заседание Комиссии правомочно, если на нем присутствует более половины от общего числа ее членов.</w:t>
      </w:r>
    </w:p>
    <w:p w:rsidR="00591887" w:rsidRPr="002A1A20" w:rsidRDefault="00591887" w:rsidP="00591887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>6.2. Заседания Комиссии проводятся открыто. Большинством голосов от общего числа членов Комиссии может быть принято решение о проведении закрытого заседания Комиссии.</w:t>
      </w:r>
    </w:p>
    <w:p w:rsidR="00591887" w:rsidRPr="002A1A20" w:rsidRDefault="00591887" w:rsidP="00591887">
      <w:pPr>
        <w:ind w:firstLine="720"/>
        <w:jc w:val="both"/>
        <w:rPr>
          <w:szCs w:val="28"/>
        </w:rPr>
      </w:pPr>
      <w:r w:rsidRPr="002A1A20">
        <w:rPr>
          <w:szCs w:val="28"/>
        </w:rPr>
        <w:t xml:space="preserve">6.3. Заседание Комиссии проводит Председатель Комиссии. В случае отсутствия Председателя Комиссии его функции осуществляет один из членов Комиссии по решению большинства присутствующих на заседании членов Комиссии. </w:t>
      </w:r>
    </w:p>
    <w:p w:rsidR="00591887" w:rsidRPr="002A1A20" w:rsidRDefault="00591887" w:rsidP="00591887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 xml:space="preserve">6.4. Заседания Комиссии проводятся по мере необходимости, но не реже одного раза в </w:t>
      </w:r>
      <w:r w:rsidR="003237F6" w:rsidRPr="002A1A20">
        <w:rPr>
          <w:rFonts w:ascii="Times New Roman" w:hAnsi="Times New Roman" w:cs="Times New Roman"/>
          <w:sz w:val="28"/>
          <w:szCs w:val="28"/>
        </w:rPr>
        <w:t>квартал</w:t>
      </w:r>
      <w:r w:rsidRPr="002A1A20">
        <w:rPr>
          <w:rFonts w:ascii="Times New Roman" w:hAnsi="Times New Roman" w:cs="Times New Roman"/>
          <w:sz w:val="28"/>
          <w:szCs w:val="28"/>
        </w:rPr>
        <w:t>.</w:t>
      </w:r>
    </w:p>
    <w:p w:rsidR="00591887" w:rsidRPr="002A1A20" w:rsidRDefault="00591887" w:rsidP="00591887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>6.5. Члены Комиссии обязаны присутствовать на заседаниях Комиссии. О невозможности присутствовать на заседании Комиссии по уважительной причине члены Комиссии заблаговременно информируют Председателя Комиссии.</w:t>
      </w:r>
    </w:p>
    <w:p w:rsidR="00591887" w:rsidRPr="002A1A20" w:rsidRDefault="00591887" w:rsidP="00591887">
      <w:pPr>
        <w:pStyle w:val="ConsPlusNormal"/>
        <w:widowControl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A1A20">
        <w:rPr>
          <w:rFonts w:ascii="Times New Roman" w:hAnsi="Times New Roman" w:cs="Times New Roman"/>
          <w:sz w:val="28"/>
          <w:szCs w:val="28"/>
        </w:rPr>
        <w:t>6.6. В заседании Комиссии могут принимать участие с правом совещательного голоса Глава муниципального округа Богородское и депутаты Совета депутатов, не входящие в ее состав, депутат Московской городской Думы, избранный от данной территории, глава управы района Богородское.</w:t>
      </w:r>
    </w:p>
    <w:p w:rsidR="00591887" w:rsidRPr="002A1A20" w:rsidRDefault="00591887" w:rsidP="00591887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>6.7. На заседание Комиссии могут быть приглашены эксперты, а также представители государственных органов.</w:t>
      </w:r>
    </w:p>
    <w:p w:rsidR="00591887" w:rsidRPr="002A1A20" w:rsidRDefault="00591887" w:rsidP="00591887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>6.8. Решения Комиссии принимаются большинством голосов от общего числа членов Комиссии, присутствующих на заседании и оформляются протоколом.</w:t>
      </w:r>
    </w:p>
    <w:p w:rsidR="00591887" w:rsidRPr="002A1A20" w:rsidRDefault="00591887" w:rsidP="00591887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 xml:space="preserve">6.9. Протокол оформляется в течение 3 дней со дня проведения заседания Комиссии, подписывается председательствующим на заседании Комиссии и Секретарем. Оригиналы протоколов хранятся в аппарате. Копии протоколов направляются всем членам Комиссии и участникам заседания.  </w:t>
      </w:r>
    </w:p>
    <w:p w:rsidR="00591887" w:rsidRPr="002A1A20" w:rsidRDefault="00591887" w:rsidP="00591887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lastRenderedPageBreak/>
        <w:t>Депутаты Совета депутатов вправе знакомиться с протоколами заседаний Комиссии.</w:t>
      </w:r>
    </w:p>
    <w:p w:rsidR="00B34449" w:rsidRPr="002A1A20" w:rsidRDefault="00B34449" w:rsidP="00591887">
      <w:pPr>
        <w:autoSpaceDE w:val="0"/>
        <w:autoSpaceDN w:val="0"/>
        <w:adjustRightInd w:val="0"/>
        <w:rPr>
          <w:b/>
          <w:szCs w:val="28"/>
        </w:rPr>
      </w:pPr>
    </w:p>
    <w:p w:rsidR="00591887" w:rsidRPr="002A1A20" w:rsidRDefault="00591887" w:rsidP="00591887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2A1A20">
        <w:rPr>
          <w:b/>
          <w:szCs w:val="28"/>
        </w:rPr>
        <w:t>7. Обеспечение доступа к информации о деятельности Комиссии</w:t>
      </w:r>
    </w:p>
    <w:p w:rsidR="00B34449" w:rsidRPr="002A1A20" w:rsidRDefault="00B34449" w:rsidP="00591887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591887" w:rsidRPr="002A1A20" w:rsidRDefault="00591887" w:rsidP="0059188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A1A20">
        <w:rPr>
          <w:szCs w:val="28"/>
        </w:rPr>
        <w:t>7.1. Комиссия ежегодно подготавливает отчет о своей деятельности, который направляется на рассмотрение в Совет депутатов. После рассмотрения отчета о деятельности Комиссии Советом депутатов,  указанный отчет размещается в информационно-телекоммуникационной сети Интернет в соответствии с законодательством об обеспечении доступа к информации о деятельности государственных органов и органов местного самоуправления.</w:t>
      </w:r>
    </w:p>
    <w:p w:rsidR="00591887" w:rsidRPr="002A1A20" w:rsidRDefault="00591887" w:rsidP="0059188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591887" w:rsidRPr="002A1A20" w:rsidRDefault="00591887" w:rsidP="00591887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Cs w:val="28"/>
        </w:rPr>
      </w:pPr>
      <w:r w:rsidRPr="002A1A20">
        <w:rPr>
          <w:b/>
          <w:bCs/>
          <w:szCs w:val="28"/>
        </w:rPr>
        <w:t>8. Планирование работы Комиссии</w:t>
      </w:r>
    </w:p>
    <w:p w:rsidR="00B34449" w:rsidRPr="002A1A20" w:rsidRDefault="00B34449" w:rsidP="00591887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Cs w:val="28"/>
        </w:rPr>
      </w:pPr>
    </w:p>
    <w:p w:rsidR="00591887" w:rsidRPr="002A1A20" w:rsidRDefault="00591887" w:rsidP="00591887">
      <w:pPr>
        <w:pStyle w:val="ConsPlusNormal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1A20">
        <w:rPr>
          <w:rFonts w:ascii="Times New Roman" w:hAnsi="Times New Roman" w:cs="Times New Roman"/>
          <w:sz w:val="28"/>
          <w:szCs w:val="28"/>
        </w:rPr>
        <w:t>8.1. Комиссия осуществляет свою деятельность на основе планов, которые разрабатываются и утверждаются ею самостоятельно.</w:t>
      </w:r>
    </w:p>
    <w:p w:rsidR="00591887" w:rsidRPr="002A1A20" w:rsidRDefault="00591887" w:rsidP="00591887">
      <w:pPr>
        <w:pStyle w:val="a4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2A1A20">
        <w:rPr>
          <w:sz w:val="28"/>
          <w:szCs w:val="28"/>
        </w:rPr>
        <w:t xml:space="preserve">8.2. Обязательному включению в планы работы Комиссии подлежат запросы Главы муниципального округа Богородское и </w:t>
      </w:r>
      <w:r w:rsidR="00992326" w:rsidRPr="002A1A20">
        <w:rPr>
          <w:sz w:val="28"/>
          <w:szCs w:val="28"/>
        </w:rPr>
        <w:t>решения</w:t>
      </w:r>
      <w:r w:rsidRPr="002A1A20">
        <w:rPr>
          <w:sz w:val="28"/>
          <w:szCs w:val="28"/>
        </w:rPr>
        <w:t xml:space="preserve"> Совета депутатов. </w:t>
      </w:r>
    </w:p>
    <w:p w:rsidR="00591887" w:rsidRPr="002A1A20" w:rsidRDefault="00591887" w:rsidP="00591887">
      <w:pPr>
        <w:pStyle w:val="a4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</w:p>
    <w:p w:rsidR="00D44B41" w:rsidRPr="002A1A20" w:rsidRDefault="00D44B41">
      <w:pPr>
        <w:rPr>
          <w:szCs w:val="28"/>
        </w:rPr>
      </w:pPr>
    </w:p>
    <w:sectPr w:rsidR="00D44B41" w:rsidRPr="002A1A20" w:rsidSect="00B34449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4B" w:rsidRDefault="00DE334B" w:rsidP="00B34449">
      <w:r>
        <w:separator/>
      </w:r>
    </w:p>
  </w:endnote>
  <w:endnote w:type="continuationSeparator" w:id="0">
    <w:p w:rsidR="00DE334B" w:rsidRDefault="00DE334B" w:rsidP="00B3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993434"/>
      <w:docPartObj>
        <w:docPartGallery w:val="Page Numbers (Bottom of Page)"/>
        <w:docPartUnique/>
      </w:docPartObj>
    </w:sdtPr>
    <w:sdtEndPr/>
    <w:sdtContent>
      <w:p w:rsidR="00B34449" w:rsidRDefault="00B3444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85D">
          <w:rPr>
            <w:noProof/>
          </w:rPr>
          <w:t>4</w:t>
        </w:r>
        <w:r>
          <w:fldChar w:fldCharType="end"/>
        </w:r>
      </w:p>
    </w:sdtContent>
  </w:sdt>
  <w:p w:rsidR="00B34449" w:rsidRDefault="00B3444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4B" w:rsidRDefault="00DE334B" w:rsidP="00B34449">
      <w:r>
        <w:separator/>
      </w:r>
    </w:p>
  </w:footnote>
  <w:footnote w:type="continuationSeparator" w:id="0">
    <w:p w:rsidR="00DE334B" w:rsidRDefault="00DE334B" w:rsidP="00B3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B9F"/>
    <w:multiLevelType w:val="hybridMultilevel"/>
    <w:tmpl w:val="8C6207CC"/>
    <w:lvl w:ilvl="0" w:tplc="7D46627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E13A223E">
      <w:numFmt w:val="none"/>
      <w:lvlText w:val=""/>
      <w:lvlJc w:val="left"/>
      <w:pPr>
        <w:tabs>
          <w:tab w:val="num" w:pos="360"/>
        </w:tabs>
      </w:pPr>
    </w:lvl>
    <w:lvl w:ilvl="2" w:tplc="0F14C8B2">
      <w:numFmt w:val="none"/>
      <w:lvlText w:val=""/>
      <w:lvlJc w:val="left"/>
      <w:pPr>
        <w:tabs>
          <w:tab w:val="num" w:pos="360"/>
        </w:tabs>
      </w:pPr>
    </w:lvl>
    <w:lvl w:ilvl="3" w:tplc="DB8AF9A4">
      <w:numFmt w:val="none"/>
      <w:lvlText w:val=""/>
      <w:lvlJc w:val="left"/>
      <w:pPr>
        <w:tabs>
          <w:tab w:val="num" w:pos="360"/>
        </w:tabs>
      </w:pPr>
    </w:lvl>
    <w:lvl w:ilvl="4" w:tplc="C6BE08CE">
      <w:numFmt w:val="none"/>
      <w:lvlText w:val=""/>
      <w:lvlJc w:val="left"/>
      <w:pPr>
        <w:tabs>
          <w:tab w:val="num" w:pos="360"/>
        </w:tabs>
      </w:pPr>
    </w:lvl>
    <w:lvl w:ilvl="5" w:tplc="109C7C02">
      <w:numFmt w:val="none"/>
      <w:lvlText w:val=""/>
      <w:lvlJc w:val="left"/>
      <w:pPr>
        <w:tabs>
          <w:tab w:val="num" w:pos="360"/>
        </w:tabs>
      </w:pPr>
    </w:lvl>
    <w:lvl w:ilvl="6" w:tplc="EB2EEF2E">
      <w:numFmt w:val="none"/>
      <w:lvlText w:val=""/>
      <w:lvlJc w:val="left"/>
      <w:pPr>
        <w:tabs>
          <w:tab w:val="num" w:pos="360"/>
        </w:tabs>
      </w:pPr>
    </w:lvl>
    <w:lvl w:ilvl="7" w:tplc="7C44AEB6">
      <w:numFmt w:val="none"/>
      <w:lvlText w:val=""/>
      <w:lvlJc w:val="left"/>
      <w:pPr>
        <w:tabs>
          <w:tab w:val="num" w:pos="360"/>
        </w:tabs>
      </w:pPr>
    </w:lvl>
    <w:lvl w:ilvl="8" w:tplc="FC640C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87"/>
    <w:rsid w:val="001478C2"/>
    <w:rsid w:val="002A1A20"/>
    <w:rsid w:val="002C082E"/>
    <w:rsid w:val="003237F6"/>
    <w:rsid w:val="0033365C"/>
    <w:rsid w:val="004D019F"/>
    <w:rsid w:val="00535270"/>
    <w:rsid w:val="00591887"/>
    <w:rsid w:val="005B6DF5"/>
    <w:rsid w:val="005E7077"/>
    <w:rsid w:val="00604A88"/>
    <w:rsid w:val="00625759"/>
    <w:rsid w:val="00652076"/>
    <w:rsid w:val="006F185D"/>
    <w:rsid w:val="007A3517"/>
    <w:rsid w:val="0088548F"/>
    <w:rsid w:val="008E7F90"/>
    <w:rsid w:val="008F0572"/>
    <w:rsid w:val="00992326"/>
    <w:rsid w:val="00A11B0F"/>
    <w:rsid w:val="00A75303"/>
    <w:rsid w:val="00AE6E40"/>
    <w:rsid w:val="00B34449"/>
    <w:rsid w:val="00B83DBA"/>
    <w:rsid w:val="00C773B3"/>
    <w:rsid w:val="00D34945"/>
    <w:rsid w:val="00D44B41"/>
    <w:rsid w:val="00D455B3"/>
    <w:rsid w:val="00DE334B"/>
    <w:rsid w:val="00F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591887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  <w:lang w:eastAsia="ru-RU"/>
    </w:rPr>
  </w:style>
  <w:style w:type="paragraph" w:styleId="a3">
    <w:name w:val="List Paragraph"/>
    <w:basedOn w:val="a"/>
    <w:qFormat/>
    <w:rsid w:val="00591887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5918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5918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B34449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B3444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B34449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8"/>
    <w:uiPriority w:val="99"/>
    <w:semiHidden/>
    <w:unhideWhenUsed/>
    <w:rsid w:val="00B3444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B3444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B344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444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B344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444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336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65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591887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  <w:lang w:eastAsia="ru-RU"/>
    </w:rPr>
  </w:style>
  <w:style w:type="paragraph" w:styleId="a3">
    <w:name w:val="List Paragraph"/>
    <w:basedOn w:val="a"/>
    <w:qFormat/>
    <w:rsid w:val="00591887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5918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5918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B34449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B3444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B34449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8"/>
    <w:uiPriority w:val="99"/>
    <w:semiHidden/>
    <w:unhideWhenUsed/>
    <w:rsid w:val="00B3444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B3444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B344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444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B344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444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336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6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Богородское</dc:creator>
  <cp:lastModifiedBy>Пользователь</cp:lastModifiedBy>
  <cp:revision>5</cp:revision>
  <cp:lastPrinted>2017-10-12T06:57:00Z</cp:lastPrinted>
  <dcterms:created xsi:type="dcterms:W3CDTF">2017-10-24T06:54:00Z</dcterms:created>
  <dcterms:modified xsi:type="dcterms:W3CDTF">2017-10-26T06:53:00Z</dcterms:modified>
</cp:coreProperties>
</file>