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41" w:rsidRPr="00BE1E41" w:rsidRDefault="00BE1E41" w:rsidP="00BE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BE1E41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58C2274" wp14:editId="5C129EAC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E41" w:rsidRPr="00BE1E41" w:rsidRDefault="00BE1E41" w:rsidP="00BE1E41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BE1E41" w:rsidRPr="00BE1E41" w:rsidRDefault="00BE1E41" w:rsidP="00BE1E4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1E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BE1E41" w:rsidRPr="00BE1E41" w:rsidRDefault="00BE1E41" w:rsidP="00BE1E4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1E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BE1E41" w:rsidRPr="00BE1E41" w:rsidRDefault="00BE1E41" w:rsidP="00BE1E41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1E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BE1E41" w:rsidRPr="00BE1E41" w:rsidRDefault="00BE1E41" w:rsidP="00BE1E4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1E41" w:rsidRPr="00BE1E41" w:rsidRDefault="00BE1E41" w:rsidP="00BE1E4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E1E41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BE1E41" w:rsidRPr="00BE1E41" w:rsidRDefault="00BE1E41" w:rsidP="00BE1E41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E1E41" w:rsidRPr="00BE1E41" w:rsidRDefault="00BE1E41" w:rsidP="00BE1E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E1E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17.12.2024  г. № 15/0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</w:p>
    <w:p w:rsidR="006C7D1D" w:rsidRPr="000603C0" w:rsidRDefault="006C7D1D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 бюджете </w:t>
      </w:r>
      <w:r w:rsidR="00E6771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="00E67715" w:rsidRPr="00E67715">
        <w:rPr>
          <w:rFonts w:ascii="Times New Roman" w:hAnsi="Times New Roman"/>
          <w:b/>
          <w:sz w:val="26"/>
          <w:szCs w:val="26"/>
        </w:rPr>
        <w:t>муниципального образования – муниципального округа Богородское в городе Москве</w:t>
      </w:r>
      <w:r w:rsidR="00E67715" w:rsidRPr="00E67715">
        <w:rPr>
          <w:rFonts w:ascii="Times New Roman" w:hAnsi="Times New Roman"/>
          <w:b/>
          <w:sz w:val="24"/>
          <w:szCs w:val="24"/>
        </w:rPr>
        <w:t xml:space="preserve">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</w:t>
      </w:r>
      <w:r w:rsidR="00B84CB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B84CB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B84CB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6C7D1D" w:rsidRDefault="00D001E3" w:rsidP="00D00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proofErr w:type="gramStart"/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0603C0" w:rsidRPr="006C7D1D">
        <w:rPr>
          <w:rFonts w:ascii="Times New Roman" w:eastAsia="Calibri" w:hAnsi="Times New Roman" w:cs="Arial"/>
          <w:sz w:val="24"/>
          <w:szCs w:val="24"/>
          <w:lang w:eastAsia="ru-RU"/>
        </w:rPr>
        <w:t>З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 w:rsidR="000603C0" w:rsidRPr="006C7D1D">
        <w:rPr>
          <w:rFonts w:ascii="Times New Roman" w:eastAsia="Calibri" w:hAnsi="Times New Roman" w:cs="Arial"/>
          <w:sz w:val="24"/>
          <w:szCs w:val="24"/>
          <w:lang w:eastAsia="ru-RU"/>
        </w:rPr>
        <w:t>З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>акон</w:t>
      </w:r>
      <w:r w:rsidR="000603C0" w:rsidRPr="006C7D1D">
        <w:rPr>
          <w:rFonts w:ascii="Times New Roman" w:eastAsia="Calibri" w:hAnsi="Times New Roman" w:cs="Arial"/>
          <w:sz w:val="24"/>
          <w:szCs w:val="24"/>
          <w:lang w:eastAsia="ru-RU"/>
        </w:rPr>
        <w:t>ом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 города Москвы </w:t>
      </w:r>
      <w:r w:rsidR="000603C0" w:rsidRPr="006C7D1D">
        <w:rPr>
          <w:rFonts w:ascii="Times New Roman" w:eastAsia="Calibri" w:hAnsi="Times New Roman" w:cs="Arial"/>
          <w:sz w:val="24"/>
          <w:szCs w:val="24"/>
          <w:lang w:eastAsia="ru-RU"/>
        </w:rPr>
        <w:t>от 13</w:t>
      </w:r>
      <w:proofErr w:type="gramEnd"/>
      <w:r w:rsidR="000603C0"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 ноября 2024 года № 22 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>«</w:t>
      </w:r>
      <w:r w:rsidRPr="006C7D1D">
        <w:rPr>
          <w:rFonts w:ascii="Times New Roman" w:eastAsia="Calibri" w:hAnsi="Times New Roman" w:cs="Arial"/>
          <w:sz w:val="24"/>
          <w:szCs w:val="24"/>
        </w:rPr>
        <w:t xml:space="preserve">О бюджете города Москвы 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>на 202</w:t>
      </w:r>
      <w:r w:rsidR="00B84CB5" w:rsidRPr="006C7D1D">
        <w:rPr>
          <w:rFonts w:ascii="Times New Roman" w:eastAsia="Calibri" w:hAnsi="Times New Roman" w:cs="Arial"/>
          <w:sz w:val="24"/>
          <w:szCs w:val="24"/>
          <w:lang w:eastAsia="ru-RU"/>
        </w:rPr>
        <w:t>5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 год и плановый период 202</w:t>
      </w:r>
      <w:r w:rsidR="00B84CB5" w:rsidRPr="006C7D1D">
        <w:rPr>
          <w:rFonts w:ascii="Times New Roman" w:eastAsia="Calibri" w:hAnsi="Times New Roman" w:cs="Arial"/>
          <w:sz w:val="24"/>
          <w:szCs w:val="24"/>
          <w:lang w:eastAsia="ru-RU"/>
        </w:rPr>
        <w:t>6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 и 202</w:t>
      </w:r>
      <w:r w:rsidR="00B84CB5" w:rsidRPr="006C7D1D">
        <w:rPr>
          <w:rFonts w:ascii="Times New Roman" w:eastAsia="Calibri" w:hAnsi="Times New Roman" w:cs="Arial"/>
          <w:sz w:val="24"/>
          <w:szCs w:val="24"/>
          <w:lang w:eastAsia="ru-RU"/>
        </w:rPr>
        <w:t>7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 годов», </w:t>
      </w:r>
      <w:r w:rsidR="00E67715" w:rsidRPr="006C7D1D">
        <w:rPr>
          <w:rFonts w:ascii="Times New Roman" w:eastAsia="Calibri" w:hAnsi="Times New Roman" w:cs="Arial"/>
          <w:sz w:val="24"/>
          <w:szCs w:val="24"/>
          <w:lang w:eastAsia="ru-RU"/>
        </w:rPr>
        <w:t>Уставом 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Calibri" w:hAnsi="Times New Roman" w:cs="Arial"/>
          <w:sz w:val="24"/>
          <w:szCs w:val="24"/>
          <w:lang w:eastAsia="ru-RU"/>
        </w:rPr>
        <w:t xml:space="preserve">, Положением о бюджетном процессе в муниципальном округе Богородское в городе Москве, </w:t>
      </w:r>
    </w:p>
    <w:p w:rsidR="00D001E3" w:rsidRPr="006C7D1D" w:rsidRDefault="00E67715" w:rsidP="00E67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C7D1D">
        <w:rPr>
          <w:rFonts w:ascii="Times New Roman" w:eastAsia="Calibri" w:hAnsi="Times New Roman" w:cs="Arial"/>
          <w:b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E67715" w:rsidRPr="006C7D1D" w:rsidRDefault="00E67715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Утвердить бюджет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плановый период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 следующими характеристиками и показателями: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Основные характеристики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год: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1.1.1) общий объем доходов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</w:t>
      </w:r>
      <w:r w:rsidR="0008628E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28 312,9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рублей;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1.1.2) общий объем расходов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</w:t>
      </w:r>
      <w:r w:rsidR="0008628E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28 312,9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рублей;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1.1.3) дефицит</w:t>
      </w:r>
      <w:proofErr w:type="gramStart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(-), </w:t>
      </w:r>
      <w:proofErr w:type="gramEnd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профицит (+)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0,0 тыс. рублей.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Основные характеристики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6C7D1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1.2.1) общий объем доходов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</w:t>
      </w:r>
      <w:r w:rsidR="0008628E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26 668,1 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тыс. руб. и на 202</w:t>
      </w:r>
      <w:r w:rsidR="00B84CB5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 в сумме </w:t>
      </w:r>
      <w:r w:rsidR="0008628E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34 755,6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тыс. руб. 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1.2.2) общий объем расходов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 сумме </w:t>
      </w:r>
      <w:r w:rsidR="0008628E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26 668,1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рублей, в том числе условно утвержденные расходы в сумме </w:t>
      </w:r>
      <w:r w:rsidR="0008628E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667,0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 и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 сумме </w:t>
      </w:r>
      <w:r w:rsidR="0008628E"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34 755,6</w:t>
      </w:r>
      <w:r w:rsidRPr="006C7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тыс. рублей, в том числе условно утвержденные расходы в сумме </w:t>
      </w:r>
      <w:r w:rsidR="0008628E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1 737,8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рублей;</w:t>
      </w:r>
      <w:proofErr w:type="gramEnd"/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1.2.3)</w:t>
      </w:r>
      <w:r w:rsidRPr="006C7D1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дефицит</w:t>
      </w:r>
      <w:proofErr w:type="gramStart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(-), </w:t>
      </w:r>
      <w:proofErr w:type="gramEnd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профицит (+)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 сумме 0,0 тыс. рублей и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 сумме 0,0 тыс. рублей</w:t>
      </w:r>
      <w:r w:rsidRPr="006C7D1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:rsidR="00D001E3" w:rsidRPr="006C7D1D" w:rsidRDefault="00D001E3" w:rsidP="00D001E3">
      <w:pPr>
        <w:tabs>
          <w:tab w:val="left" w:pos="0"/>
          <w:tab w:val="left" w:pos="1276"/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Доходы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суммах согласно приложению 1 к настоящему решению.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Распределение бюджетных ассигнований по разделам, подразделам, целевым статьям, группам (группам и подгруппам), видов расходов классификации расходов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приложениям 2 и 3 к настоящему решению.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Ведомственная структура расходов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приложениям 4 и 5 к настоящему решению.</w:t>
      </w:r>
    </w:p>
    <w:p w:rsidR="00D001E3" w:rsidRPr="006C7D1D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D1D">
        <w:rPr>
          <w:rFonts w:ascii="Times New Roman" w:eastAsia="Calibri" w:hAnsi="Times New Roman" w:cs="Times New Roman"/>
          <w:sz w:val="24"/>
          <w:szCs w:val="24"/>
        </w:rPr>
        <w:t>1.6. Общий объем бюджетных ассигнований, направляемых на исполнение публичных нормативных обязательств, в 202</w:t>
      </w:r>
      <w:r w:rsidR="00B84CB5" w:rsidRPr="006C7D1D">
        <w:rPr>
          <w:rFonts w:ascii="Times New Roman" w:eastAsia="Calibri" w:hAnsi="Times New Roman" w:cs="Times New Roman"/>
          <w:sz w:val="24"/>
          <w:szCs w:val="24"/>
        </w:rPr>
        <w:t>5</w:t>
      </w: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 году в сумме 0,0 тыс. рублей, в 202</w:t>
      </w:r>
      <w:r w:rsidR="00B84CB5" w:rsidRPr="006C7D1D">
        <w:rPr>
          <w:rFonts w:ascii="Times New Roman" w:eastAsia="Calibri" w:hAnsi="Times New Roman" w:cs="Times New Roman"/>
          <w:sz w:val="24"/>
          <w:szCs w:val="24"/>
        </w:rPr>
        <w:t>6</w:t>
      </w: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 году в сумме 0,0 тыс. рублей, в 202</w:t>
      </w:r>
      <w:r w:rsidR="00B84CB5" w:rsidRPr="006C7D1D">
        <w:rPr>
          <w:rFonts w:ascii="Times New Roman" w:eastAsia="Calibri" w:hAnsi="Times New Roman" w:cs="Times New Roman"/>
          <w:sz w:val="24"/>
          <w:szCs w:val="24"/>
        </w:rPr>
        <w:t>7</w:t>
      </w: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 году в сумме 0,0 тыс. рублей.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Источники финансирования дефицита бюджета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приложению 6 к настоящему решению.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1.8 Объем межбюджетных трансфертов, получаемых из бюджета города Москвы бюджетом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в сумме 0,0 тыс. рублей, в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в сумме 0,0 тыс. рублей, в 202</w:t>
      </w:r>
      <w:r w:rsidR="00B84CB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в сумме 0,0 тыс. рублей. Объем межбюджетных трансфертов на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будет уточнен.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1.9. Объем межбюджетных трансфертов, предоставляемых бюджетом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бюджету города Москвы на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плановый период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приложению 7 к настоящему решению.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1.10. Программа муниципальных гарантий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валюте Российской Федерации на 202</w:t>
      </w:r>
      <w:r w:rsidR="009B7A2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9B7A2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9B7A2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приложению 8 к настоящему решению.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1.11. Программа муниципальных внутренних заимствований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2B5B02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 согласно приложению 9 к настоящему решению.</w:t>
      </w:r>
    </w:p>
    <w:p w:rsidR="00D001E3" w:rsidRPr="006C7D1D" w:rsidRDefault="00D001E3" w:rsidP="00D001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1.12. Резервный фонд аппарата Совета депутатов </w:t>
      </w:r>
      <w:r w:rsidR="00E67715"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Богородское в городе Москве </w:t>
      </w:r>
      <w:r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>на 202</w:t>
      </w:r>
      <w:r w:rsidR="002B5B02"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в сумме 30,0 тыс. рублей</w:t>
      </w:r>
      <w:r w:rsidRPr="006C7D1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>на 202</w:t>
      </w:r>
      <w:r w:rsidR="002B5B02"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в сумме 30,0 тыс. рублей, на 202</w:t>
      </w:r>
      <w:r w:rsidR="002B5B02"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6C7D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в сумме 30,0 тыс. рублей.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1.13. Установить: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1.13.1. </w:t>
      </w:r>
      <w:proofErr w:type="gramStart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ерхний предел муниципального внутреннего долга </w:t>
      </w:r>
      <w:r w:rsidR="00E67715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на 1 января 202</w:t>
      </w:r>
      <w:r w:rsidR="002B5B02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года в</w:t>
      </w:r>
      <w:r w:rsidR="00335ACF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валюте Российской Федерации в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сумме 0,0 тыс. рублей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том числе верхний предел долга по муниципальным гарантиям </w:t>
      </w:r>
      <w:r w:rsidR="00E67715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="00335ACF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валюте Российской Федерации в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сумме 0,0 тыс. рублей.</w:t>
      </w:r>
      <w:proofErr w:type="gramEnd"/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1.13.2. </w:t>
      </w:r>
      <w:proofErr w:type="gramStart"/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ерхний предел муниципального внутреннего долга </w:t>
      </w:r>
      <w:r w:rsidR="00E67715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на 1 января 202</w:t>
      </w:r>
      <w:r w:rsidR="002B5B02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года в</w:t>
      </w:r>
      <w:r w:rsidR="00335ACF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валюте Российской Федерации в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сумме 0,0 тыс. рублей, в том числе верхний 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 xml:space="preserve">предел долга по муниципальным гарантиям </w:t>
      </w:r>
      <w:r w:rsidR="0033435C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 </w:t>
      </w:r>
      <w:r w:rsidR="00335ACF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валюте Российской Федерации в 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сумме 0,0 тыс. рублей и </w:t>
      </w:r>
      <w:r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ерхний предел муниципального внутреннего</w:t>
      </w:r>
      <w:proofErr w:type="gramEnd"/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gramStart"/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долга </w:t>
      </w:r>
      <w:r w:rsidR="0033435C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="00E67715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на 1 января 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202</w:t>
      </w:r>
      <w:r w:rsidR="002B5B02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8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года в </w:t>
      </w:r>
      <w:r w:rsidR="00335ACF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валюте Российской Федерации в 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сумме 0,0 тыс. рублей, в том числе верхний предел долга по муниципальным гарантиям </w:t>
      </w:r>
      <w:r w:rsidR="0033435C" w:rsidRPr="006C7D1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 </w:t>
      </w:r>
      <w:r w:rsidR="00335ACF"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валюте Российской Федерации в </w:t>
      </w:r>
      <w:r w:rsidRPr="006C7D1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сумме 0,0 тыс. рублей.</w:t>
      </w:r>
      <w:proofErr w:type="gramEnd"/>
    </w:p>
    <w:p w:rsidR="00D001E3" w:rsidRPr="006C7D1D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6C7D1D">
        <w:rPr>
          <w:rFonts w:ascii="Times New Roman" w:eastAsia="Calibri" w:hAnsi="Times New Roman" w:cs="Times New Roman"/>
          <w:sz w:val="24"/>
          <w:szCs w:val="24"/>
        </w:rPr>
        <w:t>Установить, что полномочия по о</w:t>
      </w:r>
      <w:r w:rsidR="0033435C" w:rsidRPr="006C7D1D">
        <w:rPr>
          <w:rFonts w:ascii="Times New Roman" w:eastAsia="Calibri" w:hAnsi="Times New Roman" w:cs="Times New Roman"/>
          <w:sz w:val="24"/>
          <w:szCs w:val="24"/>
        </w:rPr>
        <w:t xml:space="preserve">существлению отдельных функций </w:t>
      </w: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по проведению операций по исполнению бюджета </w:t>
      </w:r>
      <w:r w:rsidR="0033435C" w:rsidRPr="006C7D1D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Calibri" w:hAnsi="Times New Roman" w:cs="Times New Roman"/>
          <w:sz w:val="24"/>
          <w:szCs w:val="24"/>
        </w:rPr>
        <w:t>,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в соответствии с п.5 распоряжения Правительства Москвы от 29 декабря 2005 года №2687-РП «О кассовом обслуживании исполнения бюджетов города Москвы» передаются аппаратом</w:t>
      </w:r>
      <w:proofErr w:type="gramEnd"/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 Совета депутатов </w:t>
      </w:r>
      <w:r w:rsidR="0033435C" w:rsidRPr="006C7D1D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Богородское в городе Москве</w:t>
      </w: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 Департаменту финансов города Москвы и осуществляются в соответствии с заключенным соглашением.</w:t>
      </w:r>
    </w:p>
    <w:p w:rsidR="00D001E3" w:rsidRPr="006C7D1D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D1D">
        <w:rPr>
          <w:rFonts w:ascii="Times New Roman" w:eastAsia="Calibri" w:hAnsi="Times New Roman" w:cs="Times New Roman"/>
          <w:sz w:val="24"/>
          <w:szCs w:val="24"/>
        </w:rPr>
        <w:t xml:space="preserve">3. Установить, что остаток средств, образующийся в бюджете </w:t>
      </w:r>
      <w:r w:rsidR="0033435C" w:rsidRPr="006C7D1D">
        <w:rPr>
          <w:rFonts w:ascii="Times New Roman" w:eastAsia="Calibri" w:hAnsi="Times New Roman" w:cs="Times New Roman"/>
          <w:iCs/>
          <w:sz w:val="24"/>
          <w:szCs w:val="24"/>
        </w:rPr>
        <w:t xml:space="preserve">внутригородского муниципального образования – муниципального округа Богородское в городе Москве </w:t>
      </w:r>
      <w:r w:rsidRPr="006C7D1D">
        <w:rPr>
          <w:rFonts w:ascii="Times New Roman" w:eastAsia="Calibri" w:hAnsi="Times New Roman" w:cs="Times New Roman"/>
          <w:iCs/>
          <w:sz w:val="24"/>
          <w:szCs w:val="24"/>
        </w:rPr>
        <w:t>на 1 января 202</w:t>
      </w:r>
      <w:r w:rsidR="002B5B02" w:rsidRPr="006C7D1D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6C7D1D">
        <w:rPr>
          <w:rFonts w:ascii="Times New Roman" w:eastAsia="Calibri" w:hAnsi="Times New Roman" w:cs="Times New Roman"/>
          <w:iCs/>
          <w:sz w:val="24"/>
          <w:szCs w:val="24"/>
        </w:rPr>
        <w:t xml:space="preserve"> года, может быть направлен на покрытие кассового разрыва.</w:t>
      </w:r>
    </w:p>
    <w:p w:rsidR="00D001E3" w:rsidRPr="006C7D1D" w:rsidRDefault="00D001E3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4. </w:t>
      </w:r>
      <w:r w:rsidR="0033435C"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372433"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="0033435C"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www.bogorodskoe-mo.ru</w:t>
      </w:r>
      <w:r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:rsidR="00D001E3" w:rsidRDefault="00D001E3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 Настоящее решение вступает в силу с 1 января 202</w:t>
      </w:r>
      <w:r w:rsidR="002B5B02"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6C7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года. </w:t>
      </w:r>
    </w:p>
    <w:p w:rsidR="006C7D1D" w:rsidRDefault="006C7D1D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C7D1D" w:rsidRDefault="006C7D1D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C7D1D" w:rsidRPr="006C7D1D" w:rsidRDefault="006C7D1D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372433" w:rsidRPr="00372433" w:rsidTr="00372433">
        <w:tc>
          <w:tcPr>
            <w:tcW w:w="5070" w:type="dxa"/>
          </w:tcPr>
          <w:p w:rsidR="00372433" w:rsidRPr="00372433" w:rsidRDefault="00372433" w:rsidP="0037243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2433">
              <w:rPr>
                <w:rFonts w:ascii="Times New Roman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61" w:type="dxa"/>
          </w:tcPr>
          <w:p w:rsidR="00372433" w:rsidRPr="00372433" w:rsidRDefault="00372433" w:rsidP="0037243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433" w:rsidRDefault="00372433" w:rsidP="00372433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433" w:rsidRDefault="00372433" w:rsidP="00372433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433" w:rsidRPr="00372433" w:rsidRDefault="00372433" w:rsidP="00372433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2433">
              <w:rPr>
                <w:rFonts w:ascii="Times New Roman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10241" w:rsidRDefault="00610241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BE1E41" w:rsidRDefault="00BE1E41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BE1E41" w:rsidRDefault="00BE1E41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BE1E41" w:rsidRDefault="00BE1E41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BE1E41" w:rsidRDefault="00BE1E41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BE1E41" w:rsidRDefault="00BE1E41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6C7D1D" w:rsidRDefault="006C7D1D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1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D001E3" w:rsidRPr="00D001E3" w:rsidTr="00D001E3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D001E3" w:rsidRPr="00D001E3" w:rsidRDefault="0033435C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3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  <w:tr w:rsidR="00D001E3" w:rsidRPr="00D001E3" w:rsidTr="00D001E3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</w:t>
            </w:r>
            <w:r w:rsidR="002B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и плановый период 202</w:t>
            </w:r>
            <w:r w:rsidR="002B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2B5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2"/>
        <w:gridCol w:w="1133"/>
        <w:gridCol w:w="1133"/>
        <w:gridCol w:w="1135"/>
      </w:tblGrid>
      <w:tr w:rsidR="00D001E3" w:rsidRPr="00D001E3" w:rsidTr="006C7D1D">
        <w:trPr>
          <w:trHeight w:val="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B5B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B5B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B5B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001E3" w:rsidRPr="00D001E3" w:rsidTr="006C7D1D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621925" w:rsidP="00D001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НАЛОГОВЫЕ И НЕНАЛОГОВЫЕ 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CA7FD2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28 312,9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CA7FD2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26 668,1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CA7FD2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34 755,6</w:t>
            </w:r>
          </w:p>
        </w:tc>
      </w:tr>
      <w:tr w:rsidR="00CA7FD2" w:rsidRPr="00D001E3" w:rsidTr="006C7D1D">
        <w:trPr>
          <w:trHeight w:val="4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182 1 01 00000 00 0000 000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CA7FD2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28 312,9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CA7FD2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26 668,1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CA7FD2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34 755,6</w:t>
            </w:r>
          </w:p>
        </w:tc>
      </w:tr>
      <w:tr w:rsidR="00CA7FD2" w:rsidRPr="00D001E3" w:rsidTr="006C7D1D">
        <w:trPr>
          <w:trHeight w:val="6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182 1 01 02000 01 0000 110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D001E3" w:rsidRDefault="00CA7FD2" w:rsidP="00CA7FD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CA7FD2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28 312,9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CA7FD2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26 668,1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D2" w:rsidRPr="00CA7FD2" w:rsidRDefault="00CA7FD2" w:rsidP="00CA7FD2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7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34 755,6</w:t>
            </w:r>
          </w:p>
        </w:tc>
      </w:tr>
      <w:tr w:rsidR="00D001E3" w:rsidRPr="00D001E3" w:rsidTr="006C7D1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  <w:r w:rsidR="00246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доходов от долевого участия в организации, полученных </w:t>
            </w:r>
            <w:r w:rsidR="001F6CE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физическим лицом</w:t>
            </w:r>
            <w:r w:rsidR="00E93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1F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налоговым резидентом Российской Федерации </w:t>
            </w:r>
            <w:r w:rsidR="00246EE3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дивидендов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20 862,9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19 218,1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E97755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27 305,6</w:t>
            </w:r>
          </w:p>
        </w:tc>
      </w:tr>
      <w:tr w:rsidR="00D001E3" w:rsidRPr="00D001E3" w:rsidTr="006C7D1D">
        <w:trPr>
          <w:trHeight w:val="2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  <w:r w:rsidR="00E933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001E3" w:rsidRPr="00D001E3" w:rsidTr="006C7D1D">
        <w:trPr>
          <w:trHeight w:val="1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E9338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 w:rsidR="001F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доходов от </w:t>
            </w:r>
            <w:r w:rsidR="001F6C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долевого участия в организации, полученны</w:t>
            </w:r>
            <w:r w:rsidR="00E9338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F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физическим лицом </w:t>
            </w:r>
            <w:r w:rsidR="00E933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F6CE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налоговым резидентом Российской Федерации в виде дивидендов)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D001E3" w:rsidRPr="00D001E3" w:rsidTr="006C7D1D">
        <w:trPr>
          <w:trHeight w:val="2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246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r w:rsidR="0024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налога на доходы физических лиц в отношении доходов от долевого участия в организации, полученных </w:t>
            </w:r>
            <w:r w:rsidR="001F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физическим лицом – налоговым резидентом Российской Федерации </w:t>
            </w:r>
            <w:r w:rsidR="0024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виде дивидендов)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CA7FD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E97755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001E3" w:rsidRPr="00D001E3" w:rsidTr="006C7D1D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182 1 01 02130 01  0000 110</w:t>
            </w:r>
          </w:p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3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ar-SA"/>
              </w:rPr>
              <w:t xml:space="preserve">  </w:t>
            </w: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 w:rsidR="001F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физическим лицом – налоговым резидентом </w:t>
            </w:r>
            <w:r w:rsidR="0015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Российской Федерации </w:t>
            </w: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виде дивидендов (в части суммы налога, не превышающей 650 000 рублей)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CA7FD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CA7F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CA7FD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CA7F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E97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001E3" w:rsidRPr="00D001E3" w:rsidTr="006C7D1D">
        <w:trPr>
          <w:trHeight w:val="14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182 1 01 02140 01  0000 110</w:t>
            </w:r>
          </w:p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Налог на доходы физических лиц в отношении доходов от долевого участия в организации, полученных</w:t>
            </w:r>
            <w:r w:rsidR="0015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физическим лицом – налоговым резидентом Российской Федерации</w:t>
            </w: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виде дивидендов (в части суммы налога, превышающей 650 000 рублей)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E97755" w:rsidP="00E9775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01E3"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001E3" w:rsidRPr="00D001E3" w:rsidTr="006C7D1D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ДОХОДОВ: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28 312,9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26 668,1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CA7FD2" w:rsidP="00D001E3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34 755,6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3A16" w:rsidRDefault="00B33A16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3A16" w:rsidRPr="00D001E3" w:rsidRDefault="00B33A16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2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0603C0" w:rsidRDefault="000603C0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Распределение бюджетных ассигнований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разделам, подразделам, целевым статьям, группам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расходов классификации расходов бюджета </w:t>
      </w:r>
      <w:r w:rsidR="0033435C" w:rsidRPr="0033435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278"/>
      </w:tblGrid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23 545,7</w:t>
            </w:r>
          </w:p>
        </w:tc>
      </w:tr>
      <w:tr w:rsidR="00D001E3" w:rsidRPr="00D001E3" w:rsidTr="00D001E3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F7324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4 913,5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F7324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4 737,9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4 311,0</w:t>
            </w:r>
          </w:p>
        </w:tc>
      </w:tr>
      <w:tr w:rsidR="00D001E3" w:rsidRPr="00D001E3" w:rsidTr="00D001E3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4 311,0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611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F732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7324C"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F7324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 w:rsidR="003047EF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D001E3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D001E3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6113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62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CA039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</w:t>
            </w:r>
            <w:r w:rsidR="00CA03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226,9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A039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17 771,8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F7324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14 874,9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F7324C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14 874,9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6113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A039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2 896,9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A0390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2 896,9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455,1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D001E3" w:rsidRPr="00D001E3" w:rsidTr="00D001E3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40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обеспечения</w:t>
            </w:r>
            <w:r w:rsidR="00D618E5"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3047EF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3047EF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3047EF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D001E3" w:rsidRPr="00D001E3" w:rsidRDefault="003047EF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3047EF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28 312,9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047EF" w:rsidRDefault="003047EF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3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Распределение бюджетных ассигнований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разделам, подразделам, целевым статьям, группам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расходов классификации расходов бюджета </w:t>
      </w:r>
      <w:r w:rsidR="0033435C" w:rsidRPr="0033435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 плановый период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7"/>
        <w:gridCol w:w="567"/>
        <w:gridCol w:w="1560"/>
        <w:gridCol w:w="708"/>
        <w:gridCol w:w="1134"/>
        <w:gridCol w:w="1134"/>
      </w:tblGrid>
      <w:tr w:rsidR="00D001E3" w:rsidRPr="00D001E3" w:rsidTr="006C7D1D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D001E3" w:rsidRPr="00D001E3" w:rsidTr="006C7D1D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C4ED6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21 900,9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29 988,4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4 6</w:t>
            </w:r>
            <w:r w:rsidR="002272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4 6</w:t>
            </w:r>
            <w:r w:rsidR="002272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,4</w:t>
            </w:r>
          </w:p>
        </w:tc>
      </w:tr>
      <w:tr w:rsidR="00D001E3" w:rsidRPr="00D001E3" w:rsidTr="006C7D1D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4 4</w:t>
            </w:r>
            <w:r w:rsidR="0022726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98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4 4</w:t>
            </w:r>
            <w:r w:rsidR="0022726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98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,8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D618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6C7D1D">
        <w:trPr>
          <w:trHeight w:val="5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6C7D1D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6C7D1D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62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C4ED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16 821,2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C4ED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15 823,4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CC4ED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16 366,1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CC4ED6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15 368,3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13 469,2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12 471,4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13 469,2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12 471,4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</w:tr>
      <w:tr w:rsidR="00D001E3" w:rsidRPr="00D001E3" w:rsidTr="006C7D1D">
        <w:trPr>
          <w:trHeight w:val="3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75E0D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75E0D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455,1</w:t>
            </w:r>
          </w:p>
        </w:tc>
      </w:tr>
      <w:tr w:rsidR="00D001E3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75E0D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75E0D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D001E3" w:rsidRPr="00D001E3" w:rsidTr="006C7D1D">
        <w:trPr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75E0D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475E0D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1D169F" w:rsidRPr="00D001E3" w:rsidTr="006C7D1D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6A2C88" w:rsidRDefault="001D169F" w:rsidP="001D169F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9 085,3</w:t>
            </w:r>
          </w:p>
        </w:tc>
      </w:tr>
      <w:tr w:rsidR="001D169F" w:rsidRPr="00D001E3" w:rsidTr="006C7D1D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9F" w:rsidRPr="001936FD" w:rsidRDefault="001D169F" w:rsidP="001D169F">
            <w:pPr>
              <w:tabs>
                <w:tab w:val="left" w:pos="162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i/>
                <w:sz w:val="26"/>
                <w:szCs w:val="26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ind w:left="-10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936F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9 085,3</w:t>
            </w:r>
          </w:p>
        </w:tc>
      </w:tr>
      <w:tr w:rsidR="001D169F" w:rsidRPr="00D001E3" w:rsidTr="006C7D1D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9F" w:rsidRPr="001936FD" w:rsidRDefault="001D169F" w:rsidP="001D169F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eastAsia="Times New Roman" w:hAnsi="Times New Roman" w:cs="Times New Roman"/>
                <w:sz w:val="26"/>
                <w:szCs w:val="26"/>
              </w:rPr>
              <w:t>9 085,3</w:t>
            </w:r>
          </w:p>
        </w:tc>
      </w:tr>
      <w:tr w:rsidR="001D169F" w:rsidRPr="00D001E3" w:rsidTr="006C7D1D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9F" w:rsidRPr="001936FD" w:rsidRDefault="001D169F" w:rsidP="001D169F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1936FD" w:rsidRDefault="001D169F" w:rsidP="001D169F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1936FD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9 085,3</w:t>
            </w:r>
          </w:p>
        </w:tc>
      </w:tr>
      <w:tr w:rsidR="001D169F" w:rsidRPr="00D001E3" w:rsidTr="006C7D1D">
        <w:trPr>
          <w:trHeight w:val="3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1D169F" w:rsidRPr="00D001E3" w:rsidTr="006C7D1D">
        <w:trPr>
          <w:trHeight w:val="1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40</w:t>
            </w: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40</w:t>
            </w: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обеспечения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D169F" w:rsidRPr="00D001E3" w:rsidTr="006C7D1D">
        <w:trPr>
          <w:trHeight w:val="1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510,2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510,2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510,2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D61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510,2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510,2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1D169F" w:rsidRPr="00D001E3" w:rsidTr="006C7D1D">
        <w:trPr>
          <w:trHeight w:val="2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1 788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1 788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B05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667,0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1 737,8</w:t>
            </w:r>
          </w:p>
        </w:tc>
      </w:tr>
      <w:tr w:rsidR="001D169F" w:rsidRPr="00D001E3" w:rsidTr="006C7D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9F" w:rsidRPr="00D001E3" w:rsidRDefault="001D169F" w:rsidP="001D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D001E3" w:rsidRDefault="001D169F" w:rsidP="001D1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26 668,1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9F" w:rsidRPr="00D001E3" w:rsidRDefault="001D169F" w:rsidP="001D16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34 755,6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4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3321C0" w:rsidRDefault="003321C0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D001E3" w:rsidRPr="00D001E3" w:rsidRDefault="0033435C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Pr="00E67715">
        <w:rPr>
          <w:rFonts w:ascii="Times New Roman" w:hAnsi="Times New Roman"/>
          <w:b/>
          <w:sz w:val="26"/>
          <w:szCs w:val="26"/>
        </w:rPr>
        <w:t>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D001E3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  <w:r w:rsidR="00D001E3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278"/>
      </w:tblGrid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EA0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аппарат </w:t>
            </w:r>
            <w:r w:rsidR="00EA0A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СД МО Богородское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23 545,7</w:t>
            </w:r>
          </w:p>
        </w:tc>
      </w:tr>
      <w:tr w:rsidR="00D001E3" w:rsidRPr="00D001E3" w:rsidTr="00D001E3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22726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2272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2272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913</w:t>
            </w:r>
            <w:r w:rsidR="002272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="002272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5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227263" w:rsidRDefault="00227263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4 737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4 311,0</w:t>
            </w:r>
          </w:p>
        </w:tc>
      </w:tr>
      <w:tr w:rsidR="00D001E3" w:rsidRPr="00D001E3" w:rsidTr="00D001E3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4 311,0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  <w:r w:rsidR="00510B64">
              <w:rPr>
                <w:rFonts w:ascii="Times New Roman" w:eastAsia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D001E3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D001E3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62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18 2</w:t>
            </w:r>
            <w:r w:rsidR="002272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17 771,8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  <w:r w:rsidR="0022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874,9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2272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  <w:r w:rsidR="002272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 874,9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2 896,9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22726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2 896,9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455,1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D001E3" w:rsidRPr="00D001E3" w:rsidTr="00D001E3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40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обеспечения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2 248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1 788,0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10B64" w:rsidP="00510B6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1 788,0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10B64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510B64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D001E3" w:rsidRPr="00D001E3" w:rsidRDefault="00510B64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="00D001E3"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D001E3" w:rsidRPr="00D001E3" w:rsidTr="00D001E3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510B6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28 312,9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A70" w:rsidRDefault="00EA0A70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A70" w:rsidRDefault="00EA0A70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A70" w:rsidRPr="00D001E3" w:rsidRDefault="00EA0A70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E94" w:rsidRDefault="00C04E94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5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D001E3" w:rsidRPr="00D001E3" w:rsidRDefault="0033435C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Pr="00E67715">
        <w:rPr>
          <w:rFonts w:ascii="Times New Roman" w:hAnsi="Times New Roman"/>
          <w:b/>
          <w:sz w:val="26"/>
          <w:szCs w:val="26"/>
        </w:rPr>
        <w:t>муниципального образования – муниципального округа Богородское в городе Москве</w:t>
      </w:r>
      <w:r w:rsidR="00D001E3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на плановый период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="00D001E3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="00D001E3"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"/>
        <w:gridCol w:w="567"/>
        <w:gridCol w:w="1559"/>
        <w:gridCol w:w="709"/>
        <w:gridCol w:w="1134"/>
        <w:gridCol w:w="1129"/>
      </w:tblGrid>
      <w:tr w:rsidR="00D001E3" w:rsidRPr="00D001E3" w:rsidTr="006C7D1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D001E3" w:rsidRPr="00D001E3" w:rsidTr="006C7D1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334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аппарат </w:t>
            </w:r>
            <w:r w:rsidR="00EA0A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СД МО Богородское</w:t>
            </w:r>
          </w:p>
          <w:p w:rsidR="00D001E3" w:rsidRPr="00D001E3" w:rsidRDefault="00D001E3" w:rsidP="00334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21 900,9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29 988,4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4 674,4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4 674,4</w:t>
            </w:r>
          </w:p>
        </w:tc>
      </w:tr>
      <w:tr w:rsidR="00D001E3" w:rsidRPr="00D001E3" w:rsidTr="006C7D1D">
        <w:trPr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4 498,8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4 498,8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4 071,9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426,9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426,9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6C7D1D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D001E3" w:rsidRPr="00D001E3" w:rsidTr="006C7D1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D001E3" w:rsidRPr="00D001E3" w:rsidTr="006C7D1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  <w:r w:rsidR="00D001E3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62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16 821,2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15 823,4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16 366,1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15 368,3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13 469,2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12 471,4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C04E94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13 469,2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12 471,4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2 896,9</w:t>
            </w:r>
          </w:p>
        </w:tc>
      </w:tr>
      <w:tr w:rsidR="00D001E3" w:rsidRPr="00D001E3" w:rsidTr="006C7D1D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455,1</w:t>
            </w:r>
          </w:p>
        </w:tc>
      </w:tr>
      <w:tr w:rsidR="00D001E3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D001E3" w:rsidRPr="00D001E3" w:rsidTr="006C7D1D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680B22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455,1</w:t>
            </w:r>
          </w:p>
        </w:tc>
      </w:tr>
      <w:tr w:rsidR="001936FD" w:rsidRPr="00D001E3" w:rsidTr="006C7D1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C88">
              <w:rPr>
                <w:rFonts w:ascii="Times New Roman" w:hAnsi="Times New Roman"/>
                <w:b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6A2C88" w:rsidRDefault="001936FD" w:rsidP="001936FD">
            <w:pPr>
              <w:pStyle w:val="afc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9 085,3</w:t>
            </w:r>
          </w:p>
        </w:tc>
      </w:tr>
      <w:tr w:rsidR="001936FD" w:rsidRPr="001936FD" w:rsidTr="006C7D1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6FD" w:rsidRPr="001936FD" w:rsidRDefault="001936FD" w:rsidP="001936F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i/>
                <w:sz w:val="26"/>
                <w:szCs w:val="26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ind w:left="-10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936FD">
              <w:rPr>
                <w:rFonts w:ascii="Times New Roman" w:hAnsi="Times New Roman"/>
                <w:i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936F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9 085,3</w:t>
            </w:r>
          </w:p>
        </w:tc>
      </w:tr>
      <w:tr w:rsidR="001936FD" w:rsidRPr="001936FD" w:rsidTr="006C7D1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6FD" w:rsidRPr="001936FD" w:rsidRDefault="001936FD" w:rsidP="001936F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7 229,7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eastAsia="Times New Roman" w:hAnsi="Times New Roman" w:cs="Times New Roman"/>
                <w:sz w:val="26"/>
                <w:szCs w:val="26"/>
              </w:rPr>
              <w:t>9 085,3</w:t>
            </w:r>
          </w:p>
        </w:tc>
      </w:tr>
      <w:tr w:rsidR="001936FD" w:rsidRPr="001936FD" w:rsidTr="006C7D1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6FD" w:rsidRPr="001936FD" w:rsidRDefault="001936FD" w:rsidP="001936F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35А0100100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1936FD" w:rsidRDefault="001936FD" w:rsidP="001936FD">
            <w:pPr>
              <w:pStyle w:val="af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6FD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hAnsi="Times New Roman" w:cs="Times New Roman"/>
                <w:sz w:val="26"/>
                <w:szCs w:val="26"/>
              </w:rPr>
              <w:t>7 229,7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1936FD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6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9 085,3</w:t>
            </w:r>
          </w:p>
        </w:tc>
      </w:tr>
      <w:tr w:rsidR="001936FD" w:rsidRPr="00D001E3" w:rsidTr="006C7D1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1936FD" w:rsidRPr="00D001E3" w:rsidTr="006C7D1D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</w:t>
            </w: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 xml:space="preserve">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680B22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40</w:t>
            </w:r>
            <w:r w:rsidR="001936FD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680B22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40</w:t>
            </w:r>
            <w:r w:rsidR="001936FD"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680B22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680B22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936FD" w:rsidRPr="00D001E3" w:rsidTr="006C7D1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680B22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680B22" w:rsidP="00193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 w:rsidR="001936FD"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1 581,0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510,2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510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510</w:t>
            </w: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510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510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1936FD" w:rsidRPr="00D001E3" w:rsidTr="006C7D1D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1 788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1 788</w:t>
            </w: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</w:t>
            </w:r>
            <w:r w:rsidR="001069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обеспечения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1 788</w:t>
            </w: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667,0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1 737,8</w:t>
            </w:r>
          </w:p>
        </w:tc>
      </w:tr>
      <w:tr w:rsidR="001936FD" w:rsidRPr="00D001E3" w:rsidTr="006C7D1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FD" w:rsidRPr="00D001E3" w:rsidRDefault="001936FD" w:rsidP="0019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FD" w:rsidRPr="00D001E3" w:rsidRDefault="001936FD" w:rsidP="0019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26 668,1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FD" w:rsidRPr="00D001E3" w:rsidRDefault="001936FD" w:rsidP="001936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34 755,6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A70" w:rsidRDefault="00EA0A70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EA0A70" w:rsidRDefault="00EA0A70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B33A16" w:rsidRDefault="00B33A16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6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Источники финансирования дефицита бюджета</w:t>
      </w:r>
    </w:p>
    <w:p w:rsidR="00D001E3" w:rsidRPr="00D001E3" w:rsidRDefault="0033435C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Pr="00E67715">
        <w:rPr>
          <w:rFonts w:ascii="Times New Roman" w:hAnsi="Times New Roman"/>
          <w:b/>
          <w:sz w:val="26"/>
          <w:szCs w:val="26"/>
        </w:rPr>
        <w:t>муниципального образования – муниципального округа Богородское в городе Москве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на 202</w:t>
      </w:r>
      <w:r w:rsidR="002B5B02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D001E3">
        <w:rPr>
          <w:rFonts w:ascii="Times New Roman" w:eastAsia="Calibri" w:hAnsi="Times New Roman" w:cs="Times New Roman"/>
          <w:b/>
          <w:sz w:val="26"/>
          <w:szCs w:val="26"/>
        </w:rPr>
        <w:t xml:space="preserve"> год и плановый период 202</w:t>
      </w:r>
      <w:r w:rsidR="002B5B02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D001E3">
        <w:rPr>
          <w:rFonts w:ascii="Times New Roman" w:eastAsia="Calibri" w:hAnsi="Times New Roman" w:cs="Times New Roman"/>
          <w:b/>
          <w:sz w:val="26"/>
          <w:szCs w:val="26"/>
        </w:rPr>
        <w:t xml:space="preserve"> и 202</w:t>
      </w:r>
      <w:r w:rsidR="002B5B02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D001E3">
        <w:rPr>
          <w:rFonts w:ascii="Times New Roman" w:eastAsia="Calibri" w:hAnsi="Times New Roman" w:cs="Times New Roman"/>
          <w:b/>
          <w:sz w:val="26"/>
          <w:szCs w:val="26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294"/>
        <w:gridCol w:w="851"/>
        <w:gridCol w:w="839"/>
        <w:gridCol w:w="779"/>
      </w:tblGrid>
      <w:tr w:rsidR="00D001E3" w:rsidRPr="00D001E3" w:rsidTr="00D001E3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Коды бюджетной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классификации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001E3" w:rsidRPr="00D001E3" w:rsidTr="00D001E3">
        <w:trPr>
          <w:trHeight w:val="465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Изменение остатков средств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счетах по учету средств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7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Объем межбюджетных трансфертов, предоставляемых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бюджетом </w:t>
      </w:r>
      <w:r w:rsidR="0033435C" w:rsidRPr="0033435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бюджету города Москвы 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415"/>
        <w:gridCol w:w="1705"/>
        <w:gridCol w:w="709"/>
        <w:gridCol w:w="1130"/>
        <w:gridCol w:w="1134"/>
        <w:gridCol w:w="1134"/>
      </w:tblGrid>
      <w:tr w:rsidR="00D001E3" w:rsidRPr="00D001E3" w:rsidTr="00D001E3">
        <w:trPr>
          <w:trHeight w:val="31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/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подраздел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 w:rsidR="002B5B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Пенсионное 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Доплаты к пенсиям муниципальным служащим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города Москвы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8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муниципальных гарантий </w:t>
      </w:r>
      <w:r w:rsidR="0033435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="0033435C" w:rsidRPr="00E67715">
        <w:rPr>
          <w:rFonts w:ascii="Times New Roman" w:hAnsi="Times New Roman"/>
          <w:b/>
          <w:sz w:val="26"/>
          <w:szCs w:val="26"/>
        </w:rPr>
        <w:t>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валюте Российской Федерации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2B5B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Перечень подлежащих предоставлению муниципальных гарантий                         </w:t>
      </w:r>
      <w:r w:rsidR="0033435C" w:rsidRPr="0033435C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2B5B0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33435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2B5B0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2B5B02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годов:</w:t>
      </w: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408"/>
        <w:gridCol w:w="1418"/>
        <w:gridCol w:w="850"/>
        <w:gridCol w:w="992"/>
        <w:gridCol w:w="851"/>
        <w:gridCol w:w="1619"/>
        <w:gridCol w:w="2095"/>
      </w:tblGrid>
      <w:tr w:rsidR="00D001E3" w:rsidRPr="00D001E3" w:rsidTr="002B5B02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            регрессного требования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D001E3" w:rsidRPr="00D001E3" w:rsidTr="002B5B02">
        <w:trPr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01E3" w:rsidRPr="00D001E3" w:rsidTr="002B5B02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001E3" w:rsidRPr="00D001E3" w:rsidTr="002B5B02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Объем бюджетных ассигнований, предусмотренных на исполнение  муниципальных гарантий </w:t>
      </w:r>
      <w:r w:rsidR="0033435C" w:rsidRPr="0033435C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2B5B0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2B5B0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2B5B02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годов:</w:t>
      </w:r>
    </w:p>
    <w:p w:rsidR="00D001E3" w:rsidRPr="00D001E3" w:rsidRDefault="00D001E3" w:rsidP="00D00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361"/>
        <w:gridCol w:w="1392"/>
        <w:gridCol w:w="1443"/>
        <w:gridCol w:w="850"/>
        <w:gridCol w:w="749"/>
        <w:gridCol w:w="786"/>
        <w:gridCol w:w="1300"/>
        <w:gridCol w:w="1645"/>
      </w:tblGrid>
      <w:tr w:rsidR="00D001E3" w:rsidRPr="00D001E3" w:rsidTr="00D001E3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бюджетных ассигнований, предусмотренных на исполнение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гарантий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возможным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гарантийным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случаям 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предоставления муниципальных гарантий</w:t>
            </w: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2B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435C" w:rsidRPr="0093002D" w:rsidRDefault="0033435C" w:rsidP="0033435C">
      <w:pPr>
        <w:spacing w:after="0" w:line="240" w:lineRule="auto"/>
        <w:ind w:left="5390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EA0A70">
        <w:rPr>
          <w:rFonts w:ascii="Times New Roman" w:eastAsia="Times New Roman" w:hAnsi="Times New Roman" w:cs="Times New Roman"/>
        </w:rPr>
        <w:t>9</w:t>
      </w:r>
    </w:p>
    <w:p w:rsidR="0033435C" w:rsidRPr="0093002D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33435C" w:rsidRDefault="0033435C" w:rsidP="0033435C">
      <w:pPr>
        <w:spacing w:after="0" w:line="240" w:lineRule="auto"/>
        <w:ind w:left="5390"/>
        <w:jc w:val="both"/>
        <w:rPr>
          <w:rFonts w:ascii="Times New Roman" w:eastAsia="Times New Roman" w:hAnsi="Times New Roman" w:cs="Times New Roman"/>
        </w:rPr>
      </w:pPr>
      <w:r w:rsidRPr="0093002D">
        <w:rPr>
          <w:rFonts w:ascii="Times New Roman" w:eastAsia="Times New Roman" w:hAnsi="Times New Roman" w:cs="Times New Roman"/>
        </w:rPr>
        <w:t>от 17 декабря 2024 года №</w:t>
      </w:r>
      <w:r w:rsidR="006C7D1D">
        <w:rPr>
          <w:rFonts w:ascii="Times New Roman" w:eastAsia="Times New Roman" w:hAnsi="Times New Roman" w:cs="Times New Roman"/>
        </w:rPr>
        <w:t xml:space="preserve"> 15/05</w:t>
      </w: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65C8D" w:rsidRPr="00265C8D" w:rsidRDefault="00265C8D" w:rsidP="00265C8D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муниципальных внутренних заимствований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бюджета </w:t>
      </w:r>
      <w:r w:rsidR="0033435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внутригородского </w:t>
      </w:r>
      <w:r w:rsidR="0033435C" w:rsidRPr="00E67715">
        <w:rPr>
          <w:rFonts w:ascii="Times New Roman" w:hAnsi="Times New Roman"/>
          <w:b/>
          <w:sz w:val="26"/>
          <w:szCs w:val="26"/>
        </w:rPr>
        <w:t>муниципального образования – муниципального округа Богородское в городе Москве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на 202</w:t>
      </w:r>
      <w:r w:rsidR="002B5B02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 год и плановый период 202</w:t>
      </w:r>
      <w:r w:rsidR="002B5B02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 и 202</w:t>
      </w:r>
      <w:r w:rsidR="002B5B02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 годы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1. Привлечение заимствований бюджета </w:t>
      </w:r>
      <w:r w:rsidR="0033435C" w:rsidRPr="0033435C">
        <w:rPr>
          <w:rFonts w:ascii="Times New Roman" w:eastAsia="Calibri" w:hAnsi="Times New Roman" w:cs="Times New Roman"/>
          <w:sz w:val="26"/>
          <w:szCs w:val="26"/>
        </w:rPr>
        <w:t xml:space="preserve">внутригородского муниципального образования – муниципального округа Богородское в городе Москве </w:t>
      </w:r>
      <w:r w:rsidRPr="00265C8D">
        <w:rPr>
          <w:rFonts w:ascii="Times New Roman" w:eastAsia="Calibri" w:hAnsi="Times New Roman" w:cs="Times New Roman"/>
          <w:sz w:val="26"/>
          <w:szCs w:val="26"/>
        </w:rPr>
        <w:t>на 202</w:t>
      </w:r>
      <w:r w:rsidR="002B5B02">
        <w:rPr>
          <w:rFonts w:ascii="Times New Roman" w:eastAsia="Calibri" w:hAnsi="Times New Roman" w:cs="Times New Roman"/>
          <w:sz w:val="26"/>
          <w:szCs w:val="26"/>
        </w:rPr>
        <w:t>5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2B5B02">
        <w:rPr>
          <w:rFonts w:ascii="Times New Roman" w:eastAsia="Calibri" w:hAnsi="Times New Roman" w:cs="Times New Roman"/>
          <w:sz w:val="26"/>
          <w:szCs w:val="26"/>
        </w:rPr>
        <w:t>6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2B5B02">
        <w:rPr>
          <w:rFonts w:ascii="Times New Roman" w:eastAsia="Calibri" w:hAnsi="Times New Roman" w:cs="Times New Roman"/>
          <w:sz w:val="26"/>
          <w:szCs w:val="26"/>
        </w:rPr>
        <w:t>7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годов:</w:t>
      </w: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6718"/>
        <w:gridCol w:w="850"/>
        <w:gridCol w:w="851"/>
        <w:gridCol w:w="850"/>
      </w:tblGrid>
      <w:tr w:rsidR="00265C8D" w:rsidRPr="00265C8D" w:rsidTr="00246EE3">
        <w:tc>
          <w:tcPr>
            <w:tcW w:w="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Объем привлечения средств (тыс. рублей)</w:t>
            </w:r>
          </w:p>
        </w:tc>
      </w:tr>
      <w:tr w:rsidR="00265C8D" w:rsidRPr="00265C8D" w:rsidTr="00246EE3">
        <w:tc>
          <w:tcPr>
            <w:tcW w:w="6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B5B02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65C8D" w:rsidRPr="00265C8D" w:rsidTr="00246EE3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46EE3" w:rsidRPr="00265C8D" w:rsidTr="00246EE3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46EE3" w:rsidRPr="00265C8D" w:rsidTr="00246EE3"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46EE3" w:rsidRPr="00265C8D" w:rsidRDefault="00246EE3" w:rsidP="00246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2. Погашение заимствований бюджета </w:t>
      </w:r>
      <w:r w:rsidR="0033435C" w:rsidRPr="0033435C">
        <w:rPr>
          <w:rFonts w:ascii="Times New Roman" w:eastAsia="Calibri" w:hAnsi="Times New Roman" w:cs="Times New Roman"/>
          <w:sz w:val="26"/>
          <w:szCs w:val="26"/>
        </w:rPr>
        <w:t xml:space="preserve">внутригородского муниципального образования – муниципального округа Богородское в городе Москве </w:t>
      </w:r>
      <w:r w:rsidRPr="00265C8D">
        <w:rPr>
          <w:rFonts w:ascii="Times New Roman" w:eastAsia="Calibri" w:hAnsi="Times New Roman" w:cs="Times New Roman"/>
          <w:sz w:val="26"/>
          <w:szCs w:val="26"/>
        </w:rPr>
        <w:t>на 202</w:t>
      </w:r>
      <w:r w:rsidR="002B5B02">
        <w:rPr>
          <w:rFonts w:ascii="Times New Roman" w:eastAsia="Calibri" w:hAnsi="Times New Roman" w:cs="Times New Roman"/>
          <w:sz w:val="26"/>
          <w:szCs w:val="26"/>
        </w:rPr>
        <w:t>5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2B5B02">
        <w:rPr>
          <w:rFonts w:ascii="Times New Roman" w:eastAsia="Calibri" w:hAnsi="Times New Roman" w:cs="Times New Roman"/>
          <w:sz w:val="26"/>
          <w:szCs w:val="26"/>
        </w:rPr>
        <w:t>6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2B5B02">
        <w:rPr>
          <w:rFonts w:ascii="Times New Roman" w:eastAsia="Calibri" w:hAnsi="Times New Roman" w:cs="Times New Roman"/>
          <w:sz w:val="26"/>
          <w:szCs w:val="26"/>
        </w:rPr>
        <w:t>7</w:t>
      </w:r>
      <w:r w:rsidRPr="00265C8D">
        <w:rPr>
          <w:rFonts w:ascii="Times New Roman" w:eastAsia="Calibri" w:hAnsi="Times New Roman" w:cs="Times New Roman"/>
          <w:sz w:val="26"/>
          <w:szCs w:val="26"/>
        </w:rPr>
        <w:t xml:space="preserve"> годов:</w:t>
      </w: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8"/>
        <w:gridCol w:w="6676"/>
        <w:gridCol w:w="850"/>
        <w:gridCol w:w="851"/>
        <w:gridCol w:w="850"/>
      </w:tblGrid>
      <w:tr w:rsidR="00265C8D" w:rsidRPr="00265C8D" w:rsidTr="00B84CB5"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Объем погашения средств (тыс. рублей)</w:t>
            </w:r>
          </w:p>
        </w:tc>
      </w:tr>
      <w:tr w:rsidR="00265C8D" w:rsidRPr="00265C8D" w:rsidTr="00B84CB5"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2B5B0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65C8D" w:rsidRPr="00265C8D" w:rsidTr="00B84CB5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84CB5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  <w:r w:rsidR="00246E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84CB5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65C8D" w:rsidRPr="00265C8D" w:rsidRDefault="00265C8D" w:rsidP="00372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65C8D" w:rsidRPr="00265C8D" w:rsidSect="00D753BB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A4" w:rsidRDefault="009A3AA4" w:rsidP="00D753BB">
      <w:pPr>
        <w:spacing w:after="0" w:line="240" w:lineRule="auto"/>
      </w:pPr>
      <w:r>
        <w:separator/>
      </w:r>
    </w:p>
  </w:endnote>
  <w:endnote w:type="continuationSeparator" w:id="0">
    <w:p w:rsidR="009A3AA4" w:rsidRDefault="009A3AA4" w:rsidP="00D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A4" w:rsidRDefault="009A3AA4" w:rsidP="00D753BB">
      <w:pPr>
        <w:spacing w:after="0" w:line="240" w:lineRule="auto"/>
      </w:pPr>
      <w:r>
        <w:separator/>
      </w:r>
    </w:p>
  </w:footnote>
  <w:footnote w:type="continuationSeparator" w:id="0">
    <w:p w:rsidR="009A3AA4" w:rsidRDefault="009A3AA4" w:rsidP="00D7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188075"/>
      <w:docPartObj>
        <w:docPartGallery w:val="Page Numbers (Top of Page)"/>
        <w:docPartUnique/>
      </w:docPartObj>
    </w:sdtPr>
    <w:sdtEndPr/>
    <w:sdtContent>
      <w:p w:rsidR="00B33A16" w:rsidRDefault="00B33A1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E41">
          <w:rPr>
            <w:noProof/>
          </w:rPr>
          <w:t>12</w:t>
        </w:r>
        <w:r>
          <w:fldChar w:fldCharType="end"/>
        </w:r>
      </w:p>
    </w:sdtContent>
  </w:sdt>
  <w:p w:rsidR="00B33A16" w:rsidRDefault="00B33A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240A5D5B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A79759A"/>
    <w:multiLevelType w:val="hybridMultilevel"/>
    <w:tmpl w:val="2BB067CC"/>
    <w:lvl w:ilvl="0" w:tplc="8D98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1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A65EA"/>
    <w:multiLevelType w:val="hybridMultilevel"/>
    <w:tmpl w:val="6554B3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22953"/>
    <w:multiLevelType w:val="hybridMultilevel"/>
    <w:tmpl w:val="2B188CA8"/>
    <w:lvl w:ilvl="0" w:tplc="EB4C414A">
      <w:start w:val="1"/>
      <w:numFmt w:val="decimal"/>
      <w:lvlText w:val="%1."/>
      <w:lvlJc w:val="left"/>
      <w:pPr>
        <w:ind w:left="588" w:hanging="372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5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6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B31CDF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30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3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7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8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41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3">
    <w:nsid w:val="75CC7394"/>
    <w:multiLevelType w:val="multilevel"/>
    <w:tmpl w:val="84C64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44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3"/>
  </w:num>
  <w:num w:numId="5">
    <w:abstractNumId w:val="44"/>
  </w:num>
  <w:num w:numId="6">
    <w:abstractNumId w:val="32"/>
  </w:num>
  <w:num w:numId="7">
    <w:abstractNumId w:val="46"/>
  </w:num>
  <w:num w:numId="8">
    <w:abstractNumId w:val="36"/>
  </w:num>
  <w:num w:numId="9">
    <w:abstractNumId w:val="11"/>
  </w:num>
  <w:num w:numId="10">
    <w:abstractNumId w:val="8"/>
  </w:num>
  <w:num w:numId="11">
    <w:abstractNumId w:val="15"/>
  </w:num>
  <w:num w:numId="12">
    <w:abstractNumId w:val="16"/>
  </w:num>
  <w:num w:numId="13">
    <w:abstractNumId w:val="37"/>
  </w:num>
  <w:num w:numId="14">
    <w:abstractNumId w:val="34"/>
  </w:num>
  <w:num w:numId="15">
    <w:abstractNumId w:val="33"/>
  </w:num>
  <w:num w:numId="16">
    <w:abstractNumId w:val="20"/>
  </w:num>
  <w:num w:numId="17">
    <w:abstractNumId w:val="25"/>
  </w:num>
  <w:num w:numId="18">
    <w:abstractNumId w:val="2"/>
  </w:num>
  <w:num w:numId="19">
    <w:abstractNumId w:val="40"/>
  </w:num>
  <w:num w:numId="20">
    <w:abstractNumId w:val="45"/>
  </w:num>
  <w:num w:numId="21">
    <w:abstractNumId w:val="5"/>
  </w:num>
  <w:num w:numId="22">
    <w:abstractNumId w:val="27"/>
  </w:num>
  <w:num w:numId="23">
    <w:abstractNumId w:val="17"/>
  </w:num>
  <w:num w:numId="24">
    <w:abstractNumId w:val="7"/>
  </w:num>
  <w:num w:numId="25">
    <w:abstractNumId w:val="19"/>
  </w:num>
  <w:num w:numId="26">
    <w:abstractNumId w:val="31"/>
  </w:num>
  <w:num w:numId="27">
    <w:abstractNumId w:val="35"/>
  </w:num>
  <w:num w:numId="28">
    <w:abstractNumId w:val="4"/>
  </w:num>
  <w:num w:numId="29">
    <w:abstractNumId w:val="42"/>
  </w:num>
  <w:num w:numId="30">
    <w:abstractNumId w:val="14"/>
  </w:num>
  <w:num w:numId="31">
    <w:abstractNumId w:val="30"/>
  </w:num>
  <w:num w:numId="32">
    <w:abstractNumId w:val="12"/>
  </w:num>
  <w:num w:numId="33">
    <w:abstractNumId w:val="10"/>
  </w:num>
  <w:num w:numId="34">
    <w:abstractNumId w:val="23"/>
  </w:num>
  <w:num w:numId="35">
    <w:abstractNumId w:val="9"/>
  </w:num>
  <w:num w:numId="36">
    <w:abstractNumId w:val="28"/>
  </w:num>
  <w:num w:numId="37">
    <w:abstractNumId w:val="41"/>
  </w:num>
  <w:num w:numId="38">
    <w:abstractNumId w:val="6"/>
  </w:num>
  <w:num w:numId="39">
    <w:abstractNumId w:val="39"/>
  </w:num>
  <w:num w:numId="40">
    <w:abstractNumId w:val="38"/>
  </w:num>
  <w:num w:numId="41">
    <w:abstractNumId w:val="21"/>
  </w:num>
  <w:num w:numId="42">
    <w:abstractNumId w:val="18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43"/>
  </w:num>
  <w:num w:numId="46">
    <w:abstractNumId w:val="13"/>
  </w:num>
  <w:num w:numId="47">
    <w:abstractNumId w:val="2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26"/>
    <w:rsid w:val="00036C26"/>
    <w:rsid w:val="000603C0"/>
    <w:rsid w:val="00062303"/>
    <w:rsid w:val="0008628E"/>
    <w:rsid w:val="00103151"/>
    <w:rsid w:val="00106916"/>
    <w:rsid w:val="001519A0"/>
    <w:rsid w:val="001655A1"/>
    <w:rsid w:val="00183A7B"/>
    <w:rsid w:val="001936FD"/>
    <w:rsid w:val="001B5E95"/>
    <w:rsid w:val="001C171D"/>
    <w:rsid w:val="001D169F"/>
    <w:rsid w:val="001F6CEE"/>
    <w:rsid w:val="001F7921"/>
    <w:rsid w:val="00224EC0"/>
    <w:rsid w:val="00227263"/>
    <w:rsid w:val="00246EE3"/>
    <w:rsid w:val="00265C8D"/>
    <w:rsid w:val="00295409"/>
    <w:rsid w:val="002B3079"/>
    <w:rsid w:val="002B5B02"/>
    <w:rsid w:val="003021F9"/>
    <w:rsid w:val="003047EF"/>
    <w:rsid w:val="003321C0"/>
    <w:rsid w:val="0033435C"/>
    <w:rsid w:val="00335ACF"/>
    <w:rsid w:val="00372433"/>
    <w:rsid w:val="00396CE7"/>
    <w:rsid w:val="003B0A78"/>
    <w:rsid w:val="00475E0D"/>
    <w:rsid w:val="004D23A2"/>
    <w:rsid w:val="00504DBE"/>
    <w:rsid w:val="00510B64"/>
    <w:rsid w:val="00570C8D"/>
    <w:rsid w:val="005714AD"/>
    <w:rsid w:val="00596BC3"/>
    <w:rsid w:val="00610241"/>
    <w:rsid w:val="006113EB"/>
    <w:rsid w:val="00621925"/>
    <w:rsid w:val="00680B22"/>
    <w:rsid w:val="006C7D1D"/>
    <w:rsid w:val="006F393E"/>
    <w:rsid w:val="00857779"/>
    <w:rsid w:val="008B33B8"/>
    <w:rsid w:val="009A0024"/>
    <w:rsid w:val="009A3AA4"/>
    <w:rsid w:val="009B7A22"/>
    <w:rsid w:val="009D7192"/>
    <w:rsid w:val="009F326D"/>
    <w:rsid w:val="00A558B5"/>
    <w:rsid w:val="00A8334D"/>
    <w:rsid w:val="00B0572B"/>
    <w:rsid w:val="00B33A16"/>
    <w:rsid w:val="00B56BA0"/>
    <w:rsid w:val="00B84CB5"/>
    <w:rsid w:val="00BD2AA0"/>
    <w:rsid w:val="00BE1E41"/>
    <w:rsid w:val="00C04E94"/>
    <w:rsid w:val="00C346A0"/>
    <w:rsid w:val="00CA0390"/>
    <w:rsid w:val="00CA7FD2"/>
    <w:rsid w:val="00CC4ED6"/>
    <w:rsid w:val="00CD4B02"/>
    <w:rsid w:val="00D001E3"/>
    <w:rsid w:val="00D506DD"/>
    <w:rsid w:val="00D52085"/>
    <w:rsid w:val="00D618E5"/>
    <w:rsid w:val="00D753BB"/>
    <w:rsid w:val="00E06B40"/>
    <w:rsid w:val="00E23700"/>
    <w:rsid w:val="00E67715"/>
    <w:rsid w:val="00E93383"/>
    <w:rsid w:val="00E97755"/>
    <w:rsid w:val="00EA0A70"/>
    <w:rsid w:val="00EC0758"/>
    <w:rsid w:val="00F520D6"/>
    <w:rsid w:val="00F7324C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  <w:style w:type="numbering" w:customStyle="1" w:styleId="24">
    <w:name w:val="Нет списка2"/>
    <w:next w:val="a2"/>
    <w:uiPriority w:val="99"/>
    <w:semiHidden/>
    <w:unhideWhenUsed/>
    <w:rsid w:val="00D001E3"/>
  </w:style>
  <w:style w:type="table" w:customStyle="1" w:styleId="25">
    <w:name w:val="Сетка таблицы2"/>
    <w:basedOn w:val="a1"/>
    <w:next w:val="af4"/>
    <w:rsid w:val="00D0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D00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rsid w:val="0037243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  <w:style w:type="numbering" w:customStyle="1" w:styleId="24">
    <w:name w:val="Нет списка2"/>
    <w:next w:val="a2"/>
    <w:uiPriority w:val="99"/>
    <w:semiHidden/>
    <w:unhideWhenUsed/>
    <w:rsid w:val="00D001E3"/>
  </w:style>
  <w:style w:type="table" w:customStyle="1" w:styleId="25">
    <w:name w:val="Сетка таблицы2"/>
    <w:basedOn w:val="a1"/>
    <w:next w:val="af4"/>
    <w:rsid w:val="00D0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D00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rsid w:val="0037243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6505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2024-12-17T11:59:00Z</cp:lastPrinted>
  <dcterms:created xsi:type="dcterms:W3CDTF">2024-12-12T07:01:00Z</dcterms:created>
  <dcterms:modified xsi:type="dcterms:W3CDTF">2024-12-17T12:12:00Z</dcterms:modified>
</cp:coreProperties>
</file>