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1F" w:rsidRDefault="00917A1F" w:rsidP="00917A1F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917A1F" w:rsidRDefault="00917A1F" w:rsidP="00917A1F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9302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1F" w:rsidRDefault="00917A1F" w:rsidP="00917A1F">
      <w:pPr>
        <w:autoSpaceDE w:val="0"/>
        <w:autoSpaceDN w:val="0"/>
        <w:jc w:val="center"/>
        <w:rPr>
          <w:b/>
          <w:sz w:val="32"/>
          <w:szCs w:val="32"/>
        </w:rPr>
      </w:pPr>
    </w:p>
    <w:p w:rsidR="00917A1F" w:rsidRDefault="00917A1F" w:rsidP="00917A1F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917A1F" w:rsidRDefault="00917A1F" w:rsidP="00917A1F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917A1F" w:rsidRDefault="00917A1F" w:rsidP="00917A1F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917A1F" w:rsidRDefault="00917A1F" w:rsidP="00917A1F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17A1F" w:rsidRDefault="00917A1F" w:rsidP="00917A1F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917A1F" w:rsidRDefault="00917A1F" w:rsidP="00917A1F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20.09.2022  г. № 01/0</w:t>
      </w:r>
      <w:r>
        <w:rPr>
          <w:sz w:val="28"/>
          <w:szCs w:val="28"/>
        </w:rPr>
        <w:t>3</w:t>
      </w:r>
    </w:p>
    <w:p w:rsidR="009E049F" w:rsidRDefault="009E049F" w:rsidP="009E049F">
      <w:pPr>
        <w:ind w:firstLine="720"/>
        <w:jc w:val="right"/>
        <w:rPr>
          <w:b/>
        </w:rPr>
      </w:pPr>
    </w:p>
    <w:p w:rsidR="009E049F" w:rsidRDefault="009E049F" w:rsidP="009E049F">
      <w:pPr>
        <w:ind w:firstLine="720"/>
        <w:jc w:val="right"/>
        <w:rPr>
          <w:b/>
          <w:sz w:val="28"/>
          <w:szCs w:val="28"/>
          <w:lang w:eastAsia="ar-SA"/>
        </w:rPr>
      </w:pPr>
    </w:p>
    <w:p w:rsidR="00565D30" w:rsidRDefault="00565D30" w:rsidP="00B63574">
      <w:pPr>
        <w:tabs>
          <w:tab w:val="left" w:pos="4678"/>
        </w:tabs>
        <w:ind w:right="4819"/>
        <w:jc w:val="both"/>
        <w:rPr>
          <w:b/>
          <w:sz w:val="28"/>
          <w:szCs w:val="28"/>
          <w:lang w:eastAsia="ar-SA"/>
        </w:rPr>
      </w:pPr>
    </w:p>
    <w:p w:rsidR="004E070E" w:rsidRPr="00C0793B" w:rsidRDefault="004273D0" w:rsidP="00B63574">
      <w:pPr>
        <w:tabs>
          <w:tab w:val="left" w:pos="4678"/>
        </w:tabs>
        <w:ind w:right="481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 утверждении положения</w:t>
      </w:r>
      <w:r w:rsidR="004E070E" w:rsidRPr="00C0793B">
        <w:rPr>
          <w:b/>
          <w:sz w:val="28"/>
          <w:szCs w:val="28"/>
          <w:lang w:eastAsia="ar-SA"/>
        </w:rPr>
        <w:t xml:space="preserve"> </w:t>
      </w:r>
      <w:r w:rsidR="00AE70E2">
        <w:rPr>
          <w:b/>
          <w:sz w:val="28"/>
          <w:szCs w:val="28"/>
          <w:lang w:eastAsia="ar-SA"/>
        </w:rPr>
        <w:t xml:space="preserve">о </w:t>
      </w:r>
      <w:r>
        <w:rPr>
          <w:b/>
          <w:sz w:val="28"/>
          <w:szCs w:val="28"/>
          <w:lang w:eastAsia="ar-SA"/>
        </w:rPr>
        <w:t>бюджетно-финансовой</w:t>
      </w:r>
      <w:r w:rsidR="00AE70E2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комиссии</w:t>
      </w:r>
      <w:r w:rsidR="004E070E" w:rsidRPr="00C0793B">
        <w:rPr>
          <w:b/>
          <w:sz w:val="28"/>
          <w:szCs w:val="28"/>
          <w:lang w:eastAsia="ar-SA"/>
        </w:rPr>
        <w:t xml:space="preserve"> </w:t>
      </w:r>
      <w:r w:rsidR="004E070E" w:rsidRPr="00C0793B">
        <w:rPr>
          <w:b/>
          <w:sz w:val="28"/>
          <w:szCs w:val="28"/>
        </w:rPr>
        <w:t>Совета депутатов</w:t>
      </w:r>
      <w:r w:rsidR="00AE70E2">
        <w:rPr>
          <w:b/>
          <w:sz w:val="28"/>
          <w:szCs w:val="28"/>
          <w:lang w:eastAsia="ar-SA"/>
        </w:rPr>
        <w:t xml:space="preserve"> </w:t>
      </w:r>
      <w:r w:rsidR="004E070E" w:rsidRPr="00C0793B">
        <w:rPr>
          <w:b/>
          <w:sz w:val="28"/>
          <w:szCs w:val="28"/>
        </w:rPr>
        <w:t>муниципального округа Богородское</w:t>
      </w:r>
    </w:p>
    <w:p w:rsidR="004E070E" w:rsidRDefault="004E070E" w:rsidP="004E070E">
      <w:pPr>
        <w:rPr>
          <w:b/>
          <w:sz w:val="28"/>
          <w:szCs w:val="28"/>
        </w:rPr>
      </w:pPr>
    </w:p>
    <w:p w:rsidR="004E070E" w:rsidRDefault="00AE70E2" w:rsidP="00BB3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</w:t>
      </w:r>
      <w:r w:rsidR="00B63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ст. 5 </w:t>
      </w:r>
      <w:r w:rsidR="004E070E">
        <w:rPr>
          <w:sz w:val="28"/>
          <w:szCs w:val="28"/>
        </w:rPr>
        <w:t>Устава муници</w:t>
      </w:r>
      <w:r w:rsidR="00EF7E3A">
        <w:rPr>
          <w:sz w:val="28"/>
          <w:szCs w:val="28"/>
        </w:rPr>
        <w:t>пального округа  Богородское</w:t>
      </w:r>
      <w:r>
        <w:rPr>
          <w:sz w:val="28"/>
          <w:szCs w:val="28"/>
        </w:rPr>
        <w:t xml:space="preserve"> и ст. 9</w:t>
      </w:r>
      <w:r w:rsidR="00B63574">
        <w:rPr>
          <w:sz w:val="28"/>
          <w:szCs w:val="28"/>
        </w:rPr>
        <w:t xml:space="preserve"> гл. 4</w:t>
      </w:r>
      <w:r>
        <w:rPr>
          <w:sz w:val="28"/>
          <w:szCs w:val="28"/>
        </w:rPr>
        <w:t xml:space="preserve"> Регламента Совета депутатов муниципального округа Богородское</w:t>
      </w:r>
      <w:r w:rsidR="004273D0">
        <w:rPr>
          <w:sz w:val="28"/>
          <w:szCs w:val="28"/>
        </w:rPr>
        <w:t>,</w:t>
      </w:r>
      <w:r w:rsidR="00EF7E3A">
        <w:rPr>
          <w:sz w:val="28"/>
          <w:szCs w:val="28"/>
        </w:rPr>
        <w:t xml:space="preserve">  </w:t>
      </w:r>
    </w:p>
    <w:p w:rsidR="004273D0" w:rsidRDefault="004273D0" w:rsidP="004E070E">
      <w:pPr>
        <w:jc w:val="both"/>
        <w:rPr>
          <w:sz w:val="28"/>
          <w:szCs w:val="28"/>
        </w:rPr>
      </w:pPr>
    </w:p>
    <w:p w:rsidR="004E070E" w:rsidRPr="00756DC6" w:rsidRDefault="004E070E" w:rsidP="004E070E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4E070E" w:rsidRDefault="004E070E" w:rsidP="004E070E">
      <w:pPr>
        <w:jc w:val="both"/>
        <w:rPr>
          <w:b/>
          <w:sz w:val="28"/>
          <w:szCs w:val="28"/>
        </w:rPr>
      </w:pPr>
    </w:p>
    <w:p w:rsidR="00F937A6" w:rsidRPr="00F937A6" w:rsidRDefault="004E070E" w:rsidP="0087007D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Утвердить Положение о бюджетно-финансовой комиссии Совета депутатов муниципального </w:t>
      </w:r>
      <w:r w:rsidR="00565D30">
        <w:rPr>
          <w:sz w:val="28"/>
          <w:szCs w:val="28"/>
        </w:rPr>
        <w:t>округа Богородское (приложение</w:t>
      </w:r>
      <w:r>
        <w:rPr>
          <w:sz w:val="28"/>
          <w:szCs w:val="28"/>
        </w:rPr>
        <w:t>).</w:t>
      </w:r>
    </w:p>
    <w:p w:rsidR="00F937A6" w:rsidRDefault="00E63232" w:rsidP="00F937A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7A6">
        <w:rPr>
          <w:sz w:val="28"/>
          <w:szCs w:val="28"/>
        </w:rPr>
        <w:t xml:space="preserve">. </w:t>
      </w:r>
      <w:r w:rsidR="00F937A6" w:rsidRPr="007758A1">
        <w:rPr>
          <w:sz w:val="28"/>
          <w:szCs w:val="28"/>
        </w:rPr>
        <w:t>Опубликовать настоящее решение в бюллетене «Московский муниципальный вестник»</w:t>
      </w:r>
      <w:r w:rsidR="00565D30">
        <w:rPr>
          <w:sz w:val="28"/>
          <w:szCs w:val="28"/>
        </w:rPr>
        <w:t xml:space="preserve">, </w:t>
      </w:r>
      <w:r w:rsidR="00962509" w:rsidRPr="00962509">
        <w:rPr>
          <w:sz w:val="28"/>
          <w:szCs w:val="28"/>
        </w:rPr>
        <w:t>сетевом издании «Московский муниципальный вестник»</w:t>
      </w:r>
      <w:r w:rsidR="00565D30">
        <w:rPr>
          <w:sz w:val="28"/>
          <w:szCs w:val="28"/>
        </w:rPr>
        <w:t xml:space="preserve"> </w:t>
      </w:r>
      <w:r w:rsidR="00F937A6" w:rsidRPr="007758A1">
        <w:rPr>
          <w:sz w:val="28"/>
          <w:szCs w:val="28"/>
        </w:rPr>
        <w:t xml:space="preserve"> и разместить на официальном сайте муниципального округа Богородское </w:t>
      </w:r>
      <w:hyperlink r:id="rId10" w:history="1">
        <w:r w:rsidR="00565D30" w:rsidRPr="00565D30">
          <w:rPr>
            <w:rStyle w:val="af"/>
            <w:color w:val="auto"/>
            <w:sz w:val="28"/>
            <w:szCs w:val="28"/>
            <w:u w:val="none"/>
          </w:rPr>
          <w:t>www.bogorodskoe-mo.ru</w:t>
        </w:r>
      </w:hyperlink>
      <w:r w:rsidR="00F937A6" w:rsidRPr="00565D30">
        <w:rPr>
          <w:sz w:val="28"/>
          <w:szCs w:val="28"/>
        </w:rPr>
        <w:t>.</w:t>
      </w:r>
    </w:p>
    <w:p w:rsidR="00565D30" w:rsidRPr="007758A1" w:rsidRDefault="00565D30" w:rsidP="00565D30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65D30">
        <w:rPr>
          <w:sz w:val="28"/>
          <w:szCs w:val="28"/>
        </w:rPr>
        <w:t>3. Признать утратившими силу</w:t>
      </w:r>
      <w:r>
        <w:rPr>
          <w:sz w:val="28"/>
          <w:szCs w:val="28"/>
        </w:rPr>
        <w:t xml:space="preserve"> </w:t>
      </w:r>
      <w:r w:rsidRPr="00565D30">
        <w:rPr>
          <w:sz w:val="28"/>
          <w:szCs w:val="28"/>
        </w:rPr>
        <w:t>Решение Совета депутатов муниципального округа Богородское от 19.10.2017 года №02/1</w:t>
      </w:r>
      <w:r>
        <w:rPr>
          <w:sz w:val="28"/>
          <w:szCs w:val="28"/>
        </w:rPr>
        <w:t>6</w:t>
      </w:r>
      <w:r w:rsidRPr="00565D30">
        <w:rPr>
          <w:sz w:val="28"/>
          <w:szCs w:val="28"/>
        </w:rPr>
        <w:t xml:space="preserve"> «Об утверждении положения о </w:t>
      </w:r>
      <w:r>
        <w:rPr>
          <w:sz w:val="28"/>
          <w:szCs w:val="28"/>
        </w:rPr>
        <w:t xml:space="preserve">бюджетно-финансовой </w:t>
      </w:r>
      <w:r w:rsidRPr="00565D30">
        <w:rPr>
          <w:sz w:val="28"/>
          <w:szCs w:val="28"/>
        </w:rPr>
        <w:t>комиссии Совета депутатов муниципального округа Богородское»</w:t>
      </w:r>
      <w:r w:rsidR="005A7992">
        <w:rPr>
          <w:sz w:val="28"/>
          <w:szCs w:val="28"/>
        </w:rPr>
        <w:t>.</w:t>
      </w:r>
    </w:p>
    <w:p w:rsidR="004E070E" w:rsidRDefault="00565D30" w:rsidP="00F937A6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70E" w:rsidRPr="009C168D">
        <w:rPr>
          <w:sz w:val="28"/>
          <w:szCs w:val="28"/>
        </w:rPr>
        <w:t xml:space="preserve">.  </w:t>
      </w:r>
      <w:proofErr w:type="gramStart"/>
      <w:r w:rsidR="004E070E" w:rsidRPr="009C168D">
        <w:rPr>
          <w:sz w:val="28"/>
          <w:szCs w:val="28"/>
        </w:rPr>
        <w:t>Контроль за</w:t>
      </w:r>
      <w:proofErr w:type="gramEnd"/>
      <w:r w:rsidR="004E070E"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8C571F">
        <w:rPr>
          <w:sz w:val="28"/>
          <w:szCs w:val="28"/>
        </w:rPr>
        <w:t>Воловика К.Е</w:t>
      </w:r>
      <w:r w:rsidR="005A7992">
        <w:rPr>
          <w:sz w:val="28"/>
          <w:szCs w:val="28"/>
        </w:rPr>
        <w:t>.</w:t>
      </w:r>
    </w:p>
    <w:p w:rsidR="004E070E" w:rsidRDefault="004E070E" w:rsidP="004E070E">
      <w:pPr>
        <w:jc w:val="both"/>
        <w:rPr>
          <w:sz w:val="28"/>
          <w:szCs w:val="28"/>
        </w:rPr>
      </w:pPr>
    </w:p>
    <w:p w:rsidR="004273D0" w:rsidRDefault="004273D0" w:rsidP="004E070E">
      <w:pPr>
        <w:jc w:val="both"/>
        <w:rPr>
          <w:sz w:val="28"/>
          <w:szCs w:val="28"/>
        </w:rPr>
      </w:pP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 w:rsidR="009E07E8">
        <w:t xml:space="preserve">    </w:t>
      </w:r>
      <w:r w:rsidR="008C571F">
        <w:t xml:space="preserve">                     </w:t>
      </w:r>
      <w:r w:rsidR="009E07E8">
        <w:t xml:space="preserve">   </w:t>
      </w:r>
      <w:r w:rsidR="008C571F">
        <w:t>К.Е. Воловик</w:t>
      </w:r>
    </w:p>
    <w:p w:rsidR="004E070E" w:rsidRDefault="004E070E" w:rsidP="004E070E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B50D3" w:rsidRDefault="00DB50D3"/>
    <w:p w:rsidR="00565D30" w:rsidRPr="008C571F" w:rsidRDefault="00565D30" w:rsidP="00803B4A">
      <w:pPr>
        <w:ind w:left="4962"/>
      </w:pPr>
      <w:bookmarkStart w:id="0" w:name="_GoBack"/>
      <w:bookmarkEnd w:id="0"/>
      <w:r w:rsidRPr="008C571F">
        <w:lastRenderedPageBreak/>
        <w:t xml:space="preserve">Приложение </w:t>
      </w:r>
    </w:p>
    <w:p w:rsidR="00D30606" w:rsidRPr="008C571F" w:rsidRDefault="00D30606" w:rsidP="00803B4A">
      <w:pPr>
        <w:ind w:left="4962"/>
      </w:pPr>
      <w:r w:rsidRPr="008C571F">
        <w:t xml:space="preserve">к решению Совета депутатов </w:t>
      </w:r>
    </w:p>
    <w:p w:rsidR="00D30606" w:rsidRPr="008C571F" w:rsidRDefault="00D30606" w:rsidP="00803B4A">
      <w:pPr>
        <w:ind w:left="4962"/>
      </w:pPr>
      <w:r w:rsidRPr="008C571F">
        <w:t>муниципального округа Богородское</w:t>
      </w:r>
    </w:p>
    <w:p w:rsidR="00D30606" w:rsidRPr="008C571F" w:rsidRDefault="00565D30" w:rsidP="00803B4A">
      <w:pPr>
        <w:ind w:left="4962"/>
      </w:pPr>
      <w:r w:rsidRPr="008C571F">
        <w:t xml:space="preserve">от </w:t>
      </w:r>
      <w:r w:rsidR="00502EB5" w:rsidRPr="008C571F">
        <w:t xml:space="preserve">20 </w:t>
      </w:r>
      <w:r w:rsidRPr="008C571F">
        <w:t xml:space="preserve">сентября  2022 </w:t>
      </w:r>
      <w:r w:rsidR="00D30606" w:rsidRPr="008C571F">
        <w:t>г</w:t>
      </w:r>
      <w:r w:rsidRPr="008C571F">
        <w:t>ода</w:t>
      </w:r>
      <w:r w:rsidR="00D30606" w:rsidRPr="008C571F">
        <w:t xml:space="preserve"> №</w:t>
      </w:r>
      <w:r w:rsidR="008C571F" w:rsidRPr="008C571F">
        <w:t xml:space="preserve"> 01/03</w:t>
      </w:r>
    </w:p>
    <w:p w:rsidR="00D30606" w:rsidRPr="00D30606" w:rsidRDefault="00D30606" w:rsidP="00565D30">
      <w:pPr>
        <w:rPr>
          <w:b/>
          <w:bCs/>
          <w:spacing w:val="-2"/>
          <w:sz w:val="28"/>
          <w:szCs w:val="28"/>
        </w:rPr>
      </w:pPr>
      <w:r w:rsidRPr="00D30606">
        <w:rPr>
          <w:b/>
          <w:sz w:val="28"/>
          <w:szCs w:val="28"/>
        </w:rPr>
        <w:t xml:space="preserve">                                                    </w:t>
      </w:r>
    </w:p>
    <w:p w:rsidR="00D30606" w:rsidRPr="00D30606" w:rsidRDefault="00D30606" w:rsidP="00D30606">
      <w:pPr>
        <w:jc w:val="center"/>
        <w:rPr>
          <w:b/>
          <w:sz w:val="28"/>
          <w:szCs w:val="28"/>
        </w:rPr>
      </w:pPr>
      <w:r w:rsidRPr="00D30606">
        <w:rPr>
          <w:b/>
          <w:bCs/>
          <w:spacing w:val="-2"/>
          <w:sz w:val="28"/>
          <w:szCs w:val="28"/>
        </w:rPr>
        <w:t>ПОЛОЖЕНИЕ</w:t>
      </w:r>
    </w:p>
    <w:p w:rsidR="00D30606" w:rsidRPr="00D30606" w:rsidRDefault="00D30606" w:rsidP="00D30606">
      <w:pPr>
        <w:shd w:val="clear" w:color="auto" w:fill="FFFFFF"/>
        <w:spacing w:line="322" w:lineRule="exact"/>
        <w:ind w:right="14"/>
        <w:jc w:val="center"/>
        <w:rPr>
          <w:b/>
          <w:bCs/>
          <w:sz w:val="28"/>
          <w:szCs w:val="28"/>
        </w:rPr>
      </w:pPr>
      <w:r w:rsidRPr="00D30606">
        <w:rPr>
          <w:b/>
          <w:bCs/>
          <w:sz w:val="28"/>
          <w:szCs w:val="28"/>
        </w:rPr>
        <w:t xml:space="preserve">О БЮДЖЕТНО-ФИНАНСОВОЙ КОМИССИИ  СОВЕТА ДЕПУТАТОВ МУНИЦИПАЛЬНОГО ОКРУГА БОГОРОДСКОЕ </w:t>
      </w:r>
    </w:p>
    <w:p w:rsidR="00D30606" w:rsidRPr="00D30606" w:rsidRDefault="00D30606" w:rsidP="00D30606">
      <w:pPr>
        <w:shd w:val="clear" w:color="auto" w:fill="FFFFFF"/>
        <w:spacing w:line="322" w:lineRule="exact"/>
        <w:ind w:right="14"/>
        <w:jc w:val="center"/>
        <w:rPr>
          <w:b/>
          <w:bCs/>
          <w:spacing w:val="-1"/>
          <w:sz w:val="28"/>
          <w:szCs w:val="28"/>
        </w:rPr>
      </w:pPr>
    </w:p>
    <w:p w:rsidR="00D30606" w:rsidRPr="00D30606" w:rsidRDefault="00D30606" w:rsidP="00D30606">
      <w:pPr>
        <w:ind w:left="36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1. Общие положения</w:t>
      </w:r>
    </w:p>
    <w:p w:rsidR="00D30606" w:rsidRPr="00D30606" w:rsidRDefault="00D30606" w:rsidP="00D30606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1.1. Бюджетно-финансовая комиссия депутатов Совета депутатов  мун</w:t>
      </w:r>
      <w:r w:rsidR="00BB33B0">
        <w:rPr>
          <w:sz w:val="28"/>
          <w:szCs w:val="28"/>
        </w:rPr>
        <w:t xml:space="preserve">иципального округа Богородское </w:t>
      </w:r>
      <w:r w:rsidRPr="00D30606">
        <w:rPr>
          <w:sz w:val="28"/>
          <w:szCs w:val="28"/>
        </w:rPr>
        <w:t>(далее – Комиссия) является постоянно действующим рабоч</w:t>
      </w:r>
      <w:r w:rsidR="00BB33B0">
        <w:rPr>
          <w:sz w:val="28"/>
          <w:szCs w:val="28"/>
        </w:rPr>
        <w:t xml:space="preserve">им органом Совета </w:t>
      </w:r>
      <w:r w:rsidRPr="00D30606">
        <w:rPr>
          <w:sz w:val="28"/>
          <w:szCs w:val="28"/>
        </w:rPr>
        <w:t>депутатов муниципального округа Богородское (далее – Совет депутатов) и образуется на срок полномочий Совета депутатов.</w:t>
      </w:r>
    </w:p>
    <w:p w:rsidR="00D30606" w:rsidRPr="00D30606" w:rsidRDefault="00D30606" w:rsidP="00D30606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1.2. Комиссия руководствуется в своей деятельности Конституцией Российской Федерации, законами Российской Федерации, Уставом и иными законами города Москвы, Уставом муниципального округа Богородское, Регламентом Совета депутатов, решениями органов местного самоуправления муниципального округа Богородское.</w:t>
      </w:r>
    </w:p>
    <w:p w:rsidR="00D30606" w:rsidRPr="00D30606" w:rsidRDefault="00D30606" w:rsidP="00D30606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D30606" w:rsidRPr="00D30606" w:rsidRDefault="00D30606" w:rsidP="00D30606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D30606" w:rsidRPr="00D30606" w:rsidRDefault="00D30606" w:rsidP="00D30606">
      <w:pPr>
        <w:ind w:firstLine="426"/>
        <w:jc w:val="both"/>
        <w:rPr>
          <w:sz w:val="28"/>
          <w:szCs w:val="28"/>
        </w:rPr>
      </w:pPr>
    </w:p>
    <w:p w:rsidR="00D30606" w:rsidRPr="00D30606" w:rsidRDefault="00D30606" w:rsidP="00D30606">
      <w:pPr>
        <w:ind w:left="2836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2. Формирование и состав Комиссии</w:t>
      </w:r>
    </w:p>
    <w:p w:rsidR="00D30606" w:rsidRPr="00D30606" w:rsidRDefault="00D30606" w:rsidP="00D30606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D30606">
        <w:rPr>
          <w:i/>
          <w:sz w:val="28"/>
          <w:szCs w:val="28"/>
        </w:rPr>
        <w:t xml:space="preserve">. </w:t>
      </w:r>
    </w:p>
    <w:p w:rsidR="00D30606" w:rsidRPr="00D30606" w:rsidRDefault="00D30606" w:rsidP="00D30606">
      <w:pPr>
        <w:pStyle w:val="a6"/>
        <w:numPr>
          <w:ilvl w:val="1"/>
          <w:numId w:val="1"/>
        </w:numPr>
        <w:spacing w:before="0" w:after="0"/>
        <w:ind w:left="0" w:firstLine="567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депутатов. Общее число членов Комиссии устанавливается решением Совета депутатов  и не может быть менее трех человек.</w:t>
      </w:r>
    </w:p>
    <w:p w:rsidR="00D30606" w:rsidRPr="00D30606" w:rsidRDefault="00D30606" w:rsidP="00D30606">
      <w:pPr>
        <w:pStyle w:val="a6"/>
        <w:numPr>
          <w:ilvl w:val="1"/>
          <w:numId w:val="2"/>
        </w:numPr>
        <w:spacing w:before="0" w:after="0"/>
        <w:ind w:left="0" w:firstLine="426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2.3. Председатель Комиссии избирается Советом депутат</w:t>
      </w:r>
      <w:r w:rsidR="00502EB5">
        <w:rPr>
          <w:sz w:val="28"/>
          <w:szCs w:val="28"/>
        </w:rPr>
        <w:t xml:space="preserve">ов из состава Совета депутатов </w:t>
      </w:r>
      <w:r w:rsidRPr="00D30606">
        <w:rPr>
          <w:sz w:val="28"/>
          <w:szCs w:val="28"/>
        </w:rPr>
        <w:t xml:space="preserve">большинством голосов от установленной численности депутатов Совета депутатов, по представлению не менее чем </w:t>
      </w:r>
      <w:r>
        <w:rPr>
          <w:sz w:val="28"/>
          <w:szCs w:val="28"/>
        </w:rPr>
        <w:t>трех</w:t>
      </w:r>
      <w:r w:rsidRPr="00D30606">
        <w:rPr>
          <w:sz w:val="28"/>
          <w:szCs w:val="28"/>
        </w:rPr>
        <w:t xml:space="preserve"> депутатов Совета депутатов.</w:t>
      </w:r>
    </w:p>
    <w:p w:rsidR="00D30606" w:rsidRPr="00D30606" w:rsidRDefault="00D30606" w:rsidP="00D30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 w:val="28"/>
          <w:szCs w:val="28"/>
        </w:rPr>
      </w:pPr>
    </w:p>
    <w:p w:rsidR="00D30606" w:rsidRPr="00D30606" w:rsidRDefault="00D30606" w:rsidP="006E5F7C">
      <w:pPr>
        <w:ind w:firstLine="72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 xml:space="preserve">3. Полномочия Председателя и членов Комиссии 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3. 1. Председатель Комиссии: 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lastRenderedPageBreak/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распределяет обязанности между членами Комиссии;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созывает внеочередное заседание Комиссии;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представляет </w:t>
      </w:r>
      <w:r w:rsidR="00416751">
        <w:rPr>
          <w:sz w:val="28"/>
          <w:szCs w:val="28"/>
        </w:rPr>
        <w:t>Совету депутатов информацию</w:t>
      </w:r>
      <w:r w:rsidRPr="00D30606">
        <w:rPr>
          <w:sz w:val="28"/>
          <w:szCs w:val="28"/>
        </w:rPr>
        <w:t xml:space="preserve"> о работе Комиссии; 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обладает правом подписи заключений Комиссии.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3.2. Члены Комиссии имеют право: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D30606">
        <w:rPr>
          <w:sz w:val="28"/>
          <w:szCs w:val="28"/>
        </w:rPr>
        <w:t>контроле за</w:t>
      </w:r>
      <w:proofErr w:type="gramEnd"/>
      <w:r w:rsidRPr="00D30606">
        <w:rPr>
          <w:sz w:val="28"/>
          <w:szCs w:val="28"/>
        </w:rPr>
        <w:t xml:space="preserve"> их выполнением;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D30606" w:rsidRPr="00D30606" w:rsidRDefault="00D30606" w:rsidP="00D30606">
      <w:pPr>
        <w:ind w:firstLine="720"/>
        <w:jc w:val="both"/>
        <w:rPr>
          <w:i/>
          <w:sz w:val="28"/>
          <w:szCs w:val="28"/>
        </w:rPr>
      </w:pPr>
      <w:r w:rsidRPr="00D30606">
        <w:rPr>
          <w:sz w:val="28"/>
          <w:szCs w:val="28"/>
        </w:rPr>
        <w:t>- принимать участие в работе других комиссий и рабочих групп Совета депутатов;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сложить свои полномочия члена Комиссии на основании личного заявления на имя Главы муниципального округа Богородское.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</w:p>
    <w:p w:rsidR="00D30606" w:rsidRPr="00D30606" w:rsidRDefault="00D30606" w:rsidP="006E5F7C">
      <w:pPr>
        <w:ind w:firstLine="72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4. Организация деятельности Комиссии</w:t>
      </w:r>
    </w:p>
    <w:p w:rsidR="00D30606" w:rsidRPr="00D30606" w:rsidRDefault="00D30606" w:rsidP="009E07E8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4.1.</w:t>
      </w:r>
      <w:r w:rsidRPr="00D30606">
        <w:rPr>
          <w:b/>
          <w:sz w:val="28"/>
          <w:szCs w:val="28"/>
        </w:rPr>
        <w:t xml:space="preserve"> </w:t>
      </w:r>
      <w:r w:rsidR="00502EB5">
        <w:rPr>
          <w:sz w:val="28"/>
          <w:szCs w:val="28"/>
        </w:rPr>
        <w:t xml:space="preserve">Организационное </w:t>
      </w:r>
      <w:r w:rsidRPr="00D30606">
        <w:rPr>
          <w:sz w:val="28"/>
          <w:szCs w:val="28"/>
        </w:rPr>
        <w:t>обеспечение деятельности Комиссии осущест</w:t>
      </w:r>
      <w:r w:rsidR="00502EB5">
        <w:rPr>
          <w:sz w:val="28"/>
          <w:szCs w:val="28"/>
        </w:rPr>
        <w:t xml:space="preserve">вляет аппарат Совета депутатов </w:t>
      </w:r>
      <w:r w:rsidRPr="00D30606">
        <w:rPr>
          <w:sz w:val="28"/>
          <w:szCs w:val="28"/>
        </w:rPr>
        <w:t>муниципального округа Богородское (далее – аппарат). Главой муниципального округа Богородское из числа муниципальных служащих аппарата по согласованию с Председателем Комиссии назначается ответственный  секретарь Комиссии (далее – Секретарь).</w:t>
      </w:r>
    </w:p>
    <w:p w:rsidR="00D30606" w:rsidRPr="00D30606" w:rsidRDefault="00D30606" w:rsidP="009E07E8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4.2. Секретарь исполняет следующее обязанности:</w:t>
      </w:r>
    </w:p>
    <w:p w:rsidR="00D30606" w:rsidRPr="00D30606" w:rsidRDefault="00D30606" w:rsidP="009E07E8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обеспечивает делопроизводство Комиссии;</w:t>
      </w:r>
    </w:p>
    <w:p w:rsidR="00D30606" w:rsidRPr="00D30606" w:rsidRDefault="00D30606" w:rsidP="009E07E8">
      <w:pPr>
        <w:pStyle w:val="a6"/>
        <w:spacing w:before="0" w:after="0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готовит материалы к заседанию Комиссии;</w:t>
      </w:r>
    </w:p>
    <w:p w:rsidR="00D30606" w:rsidRPr="00D30606" w:rsidRDefault="00D30606" w:rsidP="009E07E8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уведомляет о месте и времени очередного заседан</w:t>
      </w:r>
      <w:r w:rsidR="00CC4757">
        <w:rPr>
          <w:sz w:val="28"/>
          <w:szCs w:val="28"/>
        </w:rPr>
        <w:t>ия Комиссии не менее чем за одни сутки</w:t>
      </w:r>
      <w:r w:rsidRPr="00D30606">
        <w:rPr>
          <w:sz w:val="28"/>
          <w:szCs w:val="28"/>
        </w:rPr>
        <w:t xml:space="preserve">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D30606" w:rsidRPr="00D30606" w:rsidRDefault="00D30606" w:rsidP="009E07E8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обеспечивает регистрацию участников заседания Комиссии;</w:t>
      </w:r>
    </w:p>
    <w:p w:rsidR="00D30606" w:rsidRPr="00D30606" w:rsidRDefault="00D30606" w:rsidP="009E07E8">
      <w:pPr>
        <w:ind w:firstLine="720"/>
        <w:jc w:val="both"/>
        <w:rPr>
          <w:i/>
          <w:sz w:val="28"/>
          <w:szCs w:val="28"/>
        </w:rPr>
      </w:pPr>
      <w:r w:rsidRPr="00D30606">
        <w:rPr>
          <w:sz w:val="28"/>
          <w:szCs w:val="28"/>
        </w:rPr>
        <w:t>- ведет протоколы заседаний Комиссии</w:t>
      </w:r>
      <w:r w:rsidRPr="00D30606">
        <w:rPr>
          <w:i/>
          <w:sz w:val="28"/>
          <w:szCs w:val="28"/>
        </w:rPr>
        <w:t>.</w:t>
      </w:r>
    </w:p>
    <w:p w:rsidR="00D30606" w:rsidRPr="009E07E8" w:rsidRDefault="00D30606" w:rsidP="009E07E8">
      <w:pPr>
        <w:pStyle w:val="a6"/>
        <w:spacing w:before="0" w:after="0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D30606" w:rsidRPr="00D30606" w:rsidRDefault="00D30606" w:rsidP="006E5F7C">
      <w:pPr>
        <w:ind w:firstLine="72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5. Полномочия Комиссии</w:t>
      </w:r>
    </w:p>
    <w:p w:rsidR="00D30606" w:rsidRPr="00D30606" w:rsidRDefault="00D30606" w:rsidP="00D30606">
      <w:pPr>
        <w:shd w:val="clear" w:color="auto" w:fill="FFFFFF"/>
        <w:spacing w:line="317" w:lineRule="exact"/>
        <w:ind w:left="5" w:firstLine="547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D30606">
        <w:rPr>
          <w:spacing w:val="-1"/>
          <w:sz w:val="28"/>
          <w:szCs w:val="28"/>
        </w:rPr>
        <w:t xml:space="preserve">заключений о внесении в Совет </w:t>
      </w:r>
      <w:r w:rsidRPr="00D30606">
        <w:rPr>
          <w:spacing w:val="-1"/>
          <w:sz w:val="28"/>
          <w:szCs w:val="28"/>
        </w:rPr>
        <w:lastRenderedPageBreak/>
        <w:t xml:space="preserve">депутатов документов и </w:t>
      </w:r>
      <w:r w:rsidRPr="00D30606">
        <w:rPr>
          <w:sz w:val="28"/>
          <w:szCs w:val="28"/>
        </w:rPr>
        <w:t>контроль исполнения принятых решений Советом депутатов: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  <w:u w:val="single"/>
        </w:rPr>
      </w:pPr>
      <w:r w:rsidRPr="00D30606">
        <w:rPr>
          <w:sz w:val="28"/>
          <w:szCs w:val="28"/>
        </w:rPr>
        <w:t>5.1. По экспертизе проекта бюджета муниципального округа (далее – местный бюджет)</w:t>
      </w:r>
      <w:r w:rsidRPr="00D30606">
        <w:rPr>
          <w:i/>
          <w:sz w:val="28"/>
          <w:szCs w:val="28"/>
        </w:rPr>
        <w:t xml:space="preserve"> </w:t>
      </w:r>
      <w:r w:rsidR="00B07736">
        <w:rPr>
          <w:sz w:val="28"/>
          <w:szCs w:val="28"/>
        </w:rPr>
        <w:t>и подготовка на него заключения.</w:t>
      </w:r>
    </w:p>
    <w:p w:rsidR="00D30606" w:rsidRPr="00D30606" w:rsidRDefault="00502EB5" w:rsidP="00D30606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 подготовке таблиц  поправок, рекомендованных к </w:t>
      </w:r>
      <w:r w:rsidR="00D30606" w:rsidRPr="00D30606">
        <w:rPr>
          <w:sz w:val="28"/>
          <w:szCs w:val="28"/>
        </w:rPr>
        <w:t>принятию или отклонению Советом депутатов, при рассмотрении решения о м</w:t>
      </w:r>
      <w:r w:rsidR="00B07736">
        <w:rPr>
          <w:sz w:val="28"/>
          <w:szCs w:val="28"/>
        </w:rPr>
        <w:t>естном бюджете во втором чтении.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5.3. По </w:t>
      </w:r>
      <w:proofErr w:type="gramStart"/>
      <w:r w:rsidRPr="00D30606">
        <w:rPr>
          <w:sz w:val="28"/>
          <w:szCs w:val="28"/>
        </w:rPr>
        <w:t xml:space="preserve">контролю </w:t>
      </w:r>
      <w:r w:rsidR="00B07736">
        <w:rPr>
          <w:sz w:val="28"/>
          <w:szCs w:val="28"/>
        </w:rPr>
        <w:t>за</w:t>
      </w:r>
      <w:proofErr w:type="gramEnd"/>
      <w:r w:rsidR="00B07736">
        <w:rPr>
          <w:sz w:val="28"/>
          <w:szCs w:val="28"/>
        </w:rPr>
        <w:t xml:space="preserve"> исполнением местного бюджета.</w:t>
      </w:r>
    </w:p>
    <w:p w:rsidR="00D30606" w:rsidRPr="00D30606" w:rsidRDefault="00502EB5" w:rsidP="00D30606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 подготовке заключения на отчет об исполнении </w:t>
      </w:r>
      <w:r w:rsidR="00D30606" w:rsidRPr="00D30606">
        <w:rPr>
          <w:sz w:val="28"/>
          <w:szCs w:val="28"/>
        </w:rPr>
        <w:t>местного бюджета, содержащего, в том числе, оценку деятельности аппарата</w:t>
      </w:r>
      <w:r w:rsidR="00B07736">
        <w:rPr>
          <w:sz w:val="28"/>
          <w:szCs w:val="28"/>
        </w:rPr>
        <w:t xml:space="preserve"> по исполнению местного бюджета.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5.5. По экспертизе проектов муниципальных правовых актов в части, касающейся расходных обязательств муниципального округа Богородское, а также муниципальных программ</w:t>
      </w:r>
      <w:r w:rsidR="00B07736">
        <w:rPr>
          <w:sz w:val="28"/>
          <w:szCs w:val="28"/>
        </w:rPr>
        <w:t>.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5.6. По анализу бюджетного процесса в муниципальном округе Богородское и подготовка предложений, направ</w:t>
      </w:r>
      <w:r w:rsidR="00B07736">
        <w:rPr>
          <w:sz w:val="28"/>
          <w:szCs w:val="28"/>
        </w:rPr>
        <w:t>ленных на его совершенствование.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5.7. П</w:t>
      </w:r>
      <w:r w:rsidR="00502EB5">
        <w:rPr>
          <w:sz w:val="28"/>
          <w:szCs w:val="28"/>
        </w:rPr>
        <w:t xml:space="preserve">о участию в пределах своих полномочий в </w:t>
      </w:r>
      <w:r w:rsidRPr="00D30606">
        <w:rPr>
          <w:sz w:val="28"/>
          <w:szCs w:val="28"/>
        </w:rPr>
        <w:t>мероприятиях, направленных на противодействие коррупции;</w:t>
      </w:r>
    </w:p>
    <w:p w:rsidR="00D30606" w:rsidRPr="00D30606" w:rsidRDefault="00502EB5" w:rsidP="00D306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D30606" w:rsidRPr="00D30606">
        <w:rPr>
          <w:sz w:val="28"/>
          <w:szCs w:val="28"/>
        </w:rPr>
        <w:t xml:space="preserve">По участию в публичных слушаниях по проектам решений  Совета депутатов о местном бюджете, об исполнении местного бюджета; </w:t>
      </w:r>
    </w:p>
    <w:p w:rsidR="00D30606" w:rsidRPr="00D30606" w:rsidRDefault="00502EB5" w:rsidP="00D30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5.9. По подготовке </w:t>
      </w:r>
      <w:r w:rsidR="00D30606" w:rsidRPr="00D30606">
        <w:rPr>
          <w:sz w:val="28"/>
          <w:szCs w:val="28"/>
        </w:rPr>
        <w:t xml:space="preserve">проектов муниципальных нормативных правовых актов по вопросам бюджетного процесса по поручению Совета депутатов. </w:t>
      </w:r>
    </w:p>
    <w:p w:rsidR="00D30606" w:rsidRPr="00D30606" w:rsidRDefault="00D30606" w:rsidP="00D30606">
      <w:pPr>
        <w:jc w:val="both"/>
        <w:rPr>
          <w:sz w:val="28"/>
          <w:szCs w:val="28"/>
        </w:rPr>
      </w:pPr>
    </w:p>
    <w:p w:rsidR="00D30606" w:rsidRPr="00D30606" w:rsidRDefault="00D30606" w:rsidP="006E5F7C">
      <w:pPr>
        <w:ind w:firstLine="709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6. Права Комиссии</w:t>
      </w:r>
    </w:p>
    <w:p w:rsidR="00D30606" w:rsidRPr="00D30606" w:rsidRDefault="00D30606" w:rsidP="00D30606">
      <w:pPr>
        <w:ind w:firstLine="709"/>
        <w:jc w:val="both"/>
        <w:rPr>
          <w:i/>
          <w:sz w:val="28"/>
          <w:szCs w:val="28"/>
        </w:rPr>
      </w:pPr>
      <w:r w:rsidRPr="00D30606">
        <w:rPr>
          <w:sz w:val="28"/>
          <w:szCs w:val="28"/>
        </w:rPr>
        <w:t xml:space="preserve">6.1. В целях осуществления установленных настоящим Положением полномочий Комиссия вправе: 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обращаться в государственные органы города Москвы, органы местного самоуправления по вопросам своей компетенции; 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запрашивать и получать от аппарата  необходимые сопроводительные материалы к проекту решения о местном бюджете, а также оперативную информацию об исполнении местного бюджета;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в пределах своей компетенции требовать от руководителей и других должностных лиц органов местного самоуправления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приглашать на свои заседания и заслушивать доклады и сообщения должностных лиц органов местного самоуправления, представителей органов государственной власти; 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вносить предложения в квартальные планы работы и повестку дня заседания Совета депутатов; </w:t>
      </w:r>
    </w:p>
    <w:p w:rsidR="00D30606" w:rsidRPr="00D30606" w:rsidRDefault="00D30606" w:rsidP="00D30606">
      <w:pPr>
        <w:ind w:firstLine="709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проводить при необходимости совместные заседания с другими комиссиями Совета депутатов. </w:t>
      </w:r>
    </w:p>
    <w:p w:rsidR="00D30606" w:rsidRPr="00D30606" w:rsidRDefault="00D30606" w:rsidP="00565D30">
      <w:pPr>
        <w:jc w:val="both"/>
        <w:rPr>
          <w:sz w:val="28"/>
          <w:szCs w:val="28"/>
        </w:rPr>
      </w:pPr>
    </w:p>
    <w:p w:rsidR="00D30606" w:rsidRPr="00D30606" w:rsidRDefault="00D30606" w:rsidP="009E07E8">
      <w:pPr>
        <w:ind w:firstLine="72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7. Порядок и формы осуществления Комиссией</w:t>
      </w:r>
    </w:p>
    <w:p w:rsidR="00D30606" w:rsidRPr="006E5F7C" w:rsidRDefault="00D30606" w:rsidP="009E07E8">
      <w:pPr>
        <w:pStyle w:val="a6"/>
        <w:spacing w:before="0" w:after="0"/>
        <w:ind w:left="0" w:firstLine="720"/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внутреннего финансового контроля</w:t>
      </w:r>
    </w:p>
    <w:p w:rsidR="00D30606" w:rsidRPr="00D30606" w:rsidRDefault="00D30606" w:rsidP="00D30606">
      <w:pPr>
        <w:ind w:firstLine="720"/>
        <w:jc w:val="both"/>
        <w:rPr>
          <w:i/>
          <w:sz w:val="28"/>
          <w:szCs w:val="28"/>
          <w:u w:val="single"/>
        </w:rPr>
      </w:pPr>
      <w:r w:rsidRPr="00D30606">
        <w:rPr>
          <w:sz w:val="28"/>
          <w:szCs w:val="28"/>
        </w:rPr>
        <w:t>7.1. Внутренний финансовый контроль осуществляется Комиссией в следующих формах: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- предварительный контроль – в ходе рассмотрения проекта местного бюджета и подготовки на него заключения; 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текущий контроль – в ходе рассмотрения отдельных вопросов исполнения местного бюджета на заседаниях Комиссии;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- последующий контроль – в ходе рассмотрения отчета об исполнении местного бюджета и подготовки на него заключения.</w:t>
      </w:r>
    </w:p>
    <w:p w:rsidR="00D30606" w:rsidRPr="00D30606" w:rsidRDefault="00D30606" w:rsidP="00D30606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7.2. Контрольные мероприятия осуществляются Комиссией на заседаниях в форме документальных проверок бюджетной отчетности, а также сопроводительных материалов к проекту местного бюджета и отчету об его исполнении.</w:t>
      </w:r>
    </w:p>
    <w:p w:rsidR="00D30606" w:rsidRDefault="00D30606" w:rsidP="009878B8">
      <w:pPr>
        <w:pStyle w:val="a6"/>
        <w:ind w:left="0"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>Аппарат обязан по запросу Комиссии предоставлять на заседание Комиссии всю информацию, необходимую для осуществления внутреннего финансового контроля, в</w:t>
      </w:r>
      <w:r w:rsidR="009878B8">
        <w:rPr>
          <w:sz w:val="28"/>
          <w:szCs w:val="28"/>
        </w:rPr>
        <w:t xml:space="preserve"> пределах компетенции Комиссии.</w:t>
      </w:r>
    </w:p>
    <w:p w:rsidR="00D30606" w:rsidRPr="00D30606" w:rsidRDefault="00D30606" w:rsidP="00D30606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D30606" w:rsidRPr="00D30606" w:rsidRDefault="00D30606" w:rsidP="009E07E8">
      <w:pPr>
        <w:jc w:val="center"/>
        <w:rPr>
          <w:b/>
          <w:sz w:val="28"/>
          <w:szCs w:val="28"/>
        </w:rPr>
      </w:pPr>
      <w:r w:rsidRPr="00D30606">
        <w:rPr>
          <w:b/>
          <w:sz w:val="28"/>
          <w:szCs w:val="28"/>
        </w:rPr>
        <w:t>8. Порядок проведения заседаний Комиссии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8.1. Заседание Комиссии правомочно, если на нем присутствует более половины от общего числа ее членов.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D30606" w:rsidRPr="00D30606" w:rsidRDefault="00D30606" w:rsidP="00D30606">
      <w:pPr>
        <w:ind w:firstLine="720"/>
        <w:jc w:val="both"/>
        <w:rPr>
          <w:sz w:val="28"/>
          <w:szCs w:val="28"/>
        </w:rPr>
      </w:pPr>
      <w:r w:rsidRPr="00D30606">
        <w:rPr>
          <w:sz w:val="28"/>
          <w:szCs w:val="28"/>
        </w:rPr>
        <w:t xml:space="preserve">8.3.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565D30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8.4. Заседания Комиссии проводятся по мер</w:t>
      </w:r>
      <w:r w:rsidR="00565D30">
        <w:rPr>
          <w:rFonts w:ascii="Times New Roman" w:hAnsi="Times New Roman" w:cs="Times New Roman"/>
          <w:sz w:val="28"/>
          <w:szCs w:val="28"/>
        </w:rPr>
        <w:t>е необходимости.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0606">
        <w:rPr>
          <w:rFonts w:ascii="Times New Roman" w:hAnsi="Times New Roman" w:cs="Times New Roman"/>
          <w:sz w:val="28"/>
          <w:szCs w:val="28"/>
        </w:rPr>
        <w:t>8.6. В заседании Комиссии могут принимать участие с правом совещательного голоса Глава муниципального округа Богородское и депутаты Совета депут</w:t>
      </w:r>
      <w:r w:rsidR="00502EB5">
        <w:rPr>
          <w:rFonts w:ascii="Times New Roman" w:hAnsi="Times New Roman" w:cs="Times New Roman"/>
          <w:sz w:val="28"/>
          <w:szCs w:val="28"/>
        </w:rPr>
        <w:t xml:space="preserve">атов, не входящие в ее состав, </w:t>
      </w:r>
      <w:r w:rsidRPr="00D30606">
        <w:rPr>
          <w:rFonts w:ascii="Times New Roman" w:hAnsi="Times New Roman" w:cs="Times New Roman"/>
          <w:sz w:val="28"/>
          <w:szCs w:val="28"/>
        </w:rPr>
        <w:t>депутат Московской городской Думы, избранный от данной территории, представители Контрольно-счетной палаты Москвы, глава управы района Богородское.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8.7. На заседание Комиссии могут быть приглашены эксперты, а также представители государственных органов.</w:t>
      </w:r>
    </w:p>
    <w:p w:rsidR="00D30606" w:rsidRPr="00D30606" w:rsidRDefault="00D30606" w:rsidP="00D30606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t>8.8.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565D30" w:rsidRDefault="00D30606" w:rsidP="00565D30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0606">
        <w:rPr>
          <w:rFonts w:ascii="Times New Roman" w:hAnsi="Times New Roman" w:cs="Times New Roman"/>
          <w:sz w:val="28"/>
          <w:szCs w:val="28"/>
        </w:rPr>
        <w:lastRenderedPageBreak/>
        <w:t xml:space="preserve">8.9. </w:t>
      </w:r>
      <w:r w:rsidR="00565D30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5 рабочих </w:t>
      </w:r>
      <w:r w:rsidRPr="00D30606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</w:t>
      </w:r>
      <w:r w:rsidR="00B07736" w:rsidRPr="00B07736">
        <w:rPr>
          <w:rFonts w:ascii="Times New Roman" w:hAnsi="Times New Roman" w:cs="Times New Roman"/>
          <w:sz w:val="28"/>
          <w:szCs w:val="28"/>
          <w:lang w:eastAsia="ar-SA"/>
        </w:rPr>
        <w:t xml:space="preserve"> при наличии соответствующих  обращений</w:t>
      </w:r>
      <w:r w:rsidRPr="00D3060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0606" w:rsidRPr="00D30606" w:rsidRDefault="00565D30" w:rsidP="00565D30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65D30">
        <w:rPr>
          <w:rFonts w:ascii="Times New Roman" w:hAnsi="Times New Roman" w:cs="Times New Roman"/>
          <w:sz w:val="28"/>
          <w:szCs w:val="28"/>
        </w:rPr>
        <w:t>Депутаты Совета депутатов  вправе знакомиться с протоколами заседаний Комиссии.</w:t>
      </w:r>
    </w:p>
    <w:p w:rsidR="00565D30" w:rsidRPr="00565D30" w:rsidRDefault="00565D30" w:rsidP="00565D30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65D30">
        <w:rPr>
          <w:rFonts w:ascii="Times New Roman" w:hAnsi="Times New Roman" w:cs="Times New Roman"/>
          <w:sz w:val="28"/>
          <w:szCs w:val="28"/>
        </w:rPr>
        <w:t xml:space="preserve">8.10. </w:t>
      </w:r>
      <w:r w:rsidRPr="00565D30">
        <w:rPr>
          <w:rFonts w:ascii="Times New Roman" w:eastAsia="Calibri" w:hAnsi="Times New Roman" w:cs="Times New Roman"/>
          <w:sz w:val="28"/>
          <w:szCs w:val="28"/>
          <w:lang w:eastAsia="en-US"/>
        </w:rPr>
        <w:t>Член комиссии, отсутствующий на заседании комиссии по уважительной причине, имеет право проголосовать по конкретным вопросам повестки дня, принимаемым открытым голосованием (в том числе поименным голосованием). При этом</w:t>
      </w:r>
      <w:proofErr w:type="gramStart"/>
      <w:r w:rsidRPr="00565D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565D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 отсутствующего на заседании комиссии члена комиссии считается правомочным, если данный член комиссии  до начала соответствующего заседания комиссии или до начала рассмотрения соответствующего вопроса повестки дня передал председательствующему на заседании и (или) направил на электронную почту органов местного самоуправления муниципального округа Богородское </w:t>
      </w:r>
      <w:r w:rsidRPr="00565D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mu_bogorodskoe@mail.ru </w:t>
      </w:r>
      <w:r w:rsidRPr="00565D30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в письменном виде с указанием варианта своего волеизъявления по конкретному вопросу повестки дня: "за", "против" или "воздержался". Данное заявление, подписанное лично членом комиссии, фиксируется в протоколе заседания комиссии и учитывается при определении результатов голосования.</w:t>
      </w:r>
    </w:p>
    <w:p w:rsidR="00D30606" w:rsidRPr="00D30606" w:rsidRDefault="00D30606" w:rsidP="00565D3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30606" w:rsidRPr="00D30606" w:rsidRDefault="00D30606" w:rsidP="00D30606">
      <w:pPr>
        <w:pStyle w:val="a8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sectPr w:rsidR="00D30606" w:rsidRPr="00D30606" w:rsidSect="00D30606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27" w:rsidRDefault="00FB0727" w:rsidP="00D30606">
      <w:r>
        <w:separator/>
      </w:r>
    </w:p>
  </w:endnote>
  <w:endnote w:type="continuationSeparator" w:id="0">
    <w:p w:rsidR="00FB0727" w:rsidRDefault="00FB0727" w:rsidP="00D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230981"/>
      <w:docPartObj>
        <w:docPartGallery w:val="Page Numbers (Bottom of Page)"/>
        <w:docPartUnique/>
      </w:docPartObj>
    </w:sdtPr>
    <w:sdtEndPr/>
    <w:sdtContent>
      <w:p w:rsidR="00D30606" w:rsidRDefault="00D306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1F">
          <w:rPr>
            <w:noProof/>
          </w:rPr>
          <w:t>2</w:t>
        </w:r>
        <w:r>
          <w:fldChar w:fldCharType="end"/>
        </w:r>
      </w:p>
    </w:sdtContent>
  </w:sdt>
  <w:p w:rsidR="00D30606" w:rsidRDefault="00D306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27" w:rsidRDefault="00FB0727" w:rsidP="00D30606">
      <w:r>
        <w:separator/>
      </w:r>
    </w:p>
  </w:footnote>
  <w:footnote w:type="continuationSeparator" w:id="0">
    <w:p w:rsidR="00FB0727" w:rsidRDefault="00FB0727" w:rsidP="00D3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B1"/>
    <w:rsid w:val="000C67B1"/>
    <w:rsid w:val="00253285"/>
    <w:rsid w:val="002B3040"/>
    <w:rsid w:val="002B711A"/>
    <w:rsid w:val="0031471D"/>
    <w:rsid w:val="00377BF6"/>
    <w:rsid w:val="003E639E"/>
    <w:rsid w:val="00416751"/>
    <w:rsid w:val="004273D0"/>
    <w:rsid w:val="004B7EFD"/>
    <w:rsid w:val="004E070E"/>
    <w:rsid w:val="00502EB5"/>
    <w:rsid w:val="00565D30"/>
    <w:rsid w:val="005A7992"/>
    <w:rsid w:val="005E3EB0"/>
    <w:rsid w:val="00657448"/>
    <w:rsid w:val="006E5F7C"/>
    <w:rsid w:val="006F4391"/>
    <w:rsid w:val="00741A47"/>
    <w:rsid w:val="00803B4A"/>
    <w:rsid w:val="0087007D"/>
    <w:rsid w:val="008C571F"/>
    <w:rsid w:val="008E2A8C"/>
    <w:rsid w:val="00917A1F"/>
    <w:rsid w:val="00962509"/>
    <w:rsid w:val="00964533"/>
    <w:rsid w:val="009878B8"/>
    <w:rsid w:val="009D199F"/>
    <w:rsid w:val="009E049F"/>
    <w:rsid w:val="009E07E8"/>
    <w:rsid w:val="00A45C87"/>
    <w:rsid w:val="00A46837"/>
    <w:rsid w:val="00AB5BAE"/>
    <w:rsid w:val="00AE70E2"/>
    <w:rsid w:val="00B07736"/>
    <w:rsid w:val="00B141EC"/>
    <w:rsid w:val="00B63574"/>
    <w:rsid w:val="00BB33B0"/>
    <w:rsid w:val="00CB1220"/>
    <w:rsid w:val="00CC4757"/>
    <w:rsid w:val="00D30606"/>
    <w:rsid w:val="00D326DA"/>
    <w:rsid w:val="00DB50D3"/>
    <w:rsid w:val="00DF7F8A"/>
    <w:rsid w:val="00E63232"/>
    <w:rsid w:val="00EF7E3A"/>
    <w:rsid w:val="00F937A6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0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D3060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306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06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7B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7BF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565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0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D3060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306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06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7B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7BF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565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ogorodskoe-m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2527-B500-4442-8B96-EE484B5D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2022-09-21T08:25:00Z</cp:lastPrinted>
  <dcterms:created xsi:type="dcterms:W3CDTF">2022-09-13T13:07:00Z</dcterms:created>
  <dcterms:modified xsi:type="dcterms:W3CDTF">2022-09-22T13:12:00Z</dcterms:modified>
</cp:coreProperties>
</file>